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F" w:rsidRPr="00A301DE" w:rsidRDefault="00561F1F" w:rsidP="00561F1F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61F1F" w:rsidRPr="00561F1F" w:rsidTr="006A39BD">
        <w:trPr>
          <w:trHeight w:val="617"/>
        </w:trPr>
        <w:tc>
          <w:tcPr>
            <w:tcW w:w="9344" w:type="dxa"/>
            <w:vAlign w:val="center"/>
          </w:tcPr>
          <w:p w:rsidR="00561F1F" w:rsidRPr="00561F1F" w:rsidRDefault="00561F1F" w:rsidP="00830B89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561F1F">
              <w:rPr>
                <w:rFonts w:cs="Arial"/>
                <w:b/>
                <w:sz w:val="28"/>
                <w:szCs w:val="28"/>
              </w:rPr>
              <w:t xml:space="preserve">Δήλωση </w:t>
            </w:r>
            <w:r w:rsidR="00830B89" w:rsidRPr="00830B89">
              <w:rPr>
                <w:rFonts w:cs="Arial"/>
                <w:b/>
                <w:sz w:val="28"/>
                <w:szCs w:val="28"/>
              </w:rPr>
              <w:t>Ε</w:t>
            </w:r>
            <w:r w:rsidR="00830B89">
              <w:rPr>
                <w:rFonts w:cs="Arial"/>
                <w:b/>
                <w:sz w:val="28"/>
                <w:szCs w:val="28"/>
              </w:rPr>
              <w:t>ξουσιοδότησης</w:t>
            </w:r>
            <w:r w:rsidR="00670D35">
              <w:rPr>
                <w:rFonts w:cs="Arial"/>
                <w:b/>
                <w:sz w:val="28"/>
                <w:szCs w:val="28"/>
              </w:rPr>
              <w:t xml:space="preserve"> Ε</w:t>
            </w:r>
            <w:r w:rsidRPr="00561F1F">
              <w:rPr>
                <w:rFonts w:cs="Arial"/>
                <w:b/>
                <w:sz w:val="28"/>
                <w:szCs w:val="28"/>
              </w:rPr>
              <w:t xml:space="preserve">παληθευτή </w:t>
            </w:r>
            <w:r w:rsidR="00670D35">
              <w:rPr>
                <w:rFonts w:cs="Arial"/>
                <w:b/>
                <w:sz w:val="28"/>
                <w:szCs w:val="28"/>
              </w:rPr>
              <w:t>Π</w:t>
            </w:r>
            <w:r w:rsidRPr="00561F1F">
              <w:rPr>
                <w:rFonts w:cs="Arial"/>
                <w:b/>
                <w:sz w:val="28"/>
                <w:szCs w:val="28"/>
              </w:rPr>
              <w:t xml:space="preserve">ρωτοβάθμιου </w:t>
            </w:r>
            <w:r w:rsidR="00670D35">
              <w:rPr>
                <w:rFonts w:cs="Arial"/>
                <w:b/>
                <w:sz w:val="28"/>
                <w:szCs w:val="28"/>
              </w:rPr>
              <w:t>Ε</w:t>
            </w:r>
            <w:r w:rsidRPr="00561F1F">
              <w:rPr>
                <w:rFonts w:cs="Arial"/>
                <w:b/>
                <w:sz w:val="28"/>
                <w:szCs w:val="28"/>
              </w:rPr>
              <w:t>λέγχου</w:t>
            </w:r>
          </w:p>
        </w:tc>
      </w:tr>
    </w:tbl>
    <w:p w:rsidR="00561F1F" w:rsidRDefault="00561F1F" w:rsidP="00427D84">
      <w:pPr>
        <w:jc w:val="center"/>
        <w:rPr>
          <w:rFonts w:cs="Arial"/>
          <w:b/>
        </w:rPr>
      </w:pPr>
    </w:p>
    <w:p w:rsidR="006A39BD" w:rsidRPr="00561F1F" w:rsidRDefault="006A39BD" w:rsidP="00427D84">
      <w:pPr>
        <w:jc w:val="center"/>
        <w:rPr>
          <w:rFonts w:cs="Arial"/>
          <w:b/>
        </w:rPr>
      </w:pPr>
    </w:p>
    <w:p w:rsidR="00AB1D1C" w:rsidRPr="001A0D1E" w:rsidRDefault="009E08C0" w:rsidP="00AB1D1C">
      <w:pPr>
        <w:rPr>
          <w:rFonts w:cs="Arial"/>
          <w:b/>
        </w:rPr>
      </w:pPr>
      <w:r>
        <w:rPr>
          <w:rFonts w:cs="Arial"/>
        </w:rPr>
        <w:t>Προς</w:t>
      </w:r>
      <w:r w:rsidR="00AB1D1C" w:rsidRPr="00EA489E">
        <w:rPr>
          <w:rFonts w:cs="Arial"/>
        </w:rPr>
        <w:t xml:space="preserve">: </w:t>
      </w:r>
      <w:r w:rsidR="00AB1D1C">
        <w:rPr>
          <w:rFonts w:cs="Arial"/>
          <w:b/>
        </w:rPr>
        <w:t>Αρμόδια Αρχή Εξουσιοδότησης Επαληθευτών (Αρχή Εξουσιοδότησης)</w:t>
      </w:r>
    </w:p>
    <w:p w:rsidR="00AB1D1C" w:rsidRPr="001A0D1E" w:rsidRDefault="00AB1D1C" w:rsidP="00AB1D1C">
      <w:pPr>
        <w:rPr>
          <w:rFonts w:cs="Arial"/>
        </w:rPr>
      </w:pPr>
      <w:r w:rsidRPr="001A0D1E">
        <w:rPr>
          <w:rFonts w:cs="Arial"/>
        </w:rPr>
        <w:t xml:space="preserve">      </w:t>
      </w:r>
      <w:r w:rsidR="0020506D">
        <w:rPr>
          <w:rFonts w:cs="Arial"/>
        </w:rPr>
        <w:tab/>
      </w:r>
      <w:r w:rsidRPr="001A0D1E">
        <w:rPr>
          <w:rFonts w:cs="Arial"/>
        </w:rPr>
        <w:t>Διεύθυνση και Επαληθεύσεων και Πιστοποίησης</w:t>
      </w:r>
      <w:r>
        <w:rPr>
          <w:rFonts w:cs="Arial"/>
        </w:rPr>
        <w:t xml:space="preserve"> (ΔΕΠ)</w:t>
      </w:r>
    </w:p>
    <w:p w:rsidR="00AB1D1C" w:rsidRPr="00EA489E" w:rsidRDefault="00AB1D1C" w:rsidP="00AB1D1C">
      <w:pPr>
        <w:rPr>
          <w:rFonts w:cs="Arial"/>
        </w:rPr>
      </w:pPr>
      <w:r w:rsidRPr="00EA489E">
        <w:rPr>
          <w:rFonts w:cs="Arial"/>
        </w:rPr>
        <w:t xml:space="preserve">      </w:t>
      </w:r>
      <w:r w:rsidR="0020506D">
        <w:rPr>
          <w:rFonts w:cs="Arial"/>
        </w:rPr>
        <w:tab/>
      </w:r>
      <w:r>
        <w:rPr>
          <w:rFonts w:cs="Arial"/>
        </w:rPr>
        <w:t>Γενικό</w:t>
      </w:r>
      <w:r w:rsidRPr="00EA489E">
        <w:rPr>
          <w:rFonts w:cs="Arial"/>
        </w:rPr>
        <w:t xml:space="preserve"> </w:t>
      </w:r>
      <w:r>
        <w:rPr>
          <w:rFonts w:cs="Arial"/>
        </w:rPr>
        <w:t>Λογιστήριο</w:t>
      </w:r>
      <w:r w:rsidRPr="00EA489E">
        <w:rPr>
          <w:rFonts w:cs="Arial"/>
        </w:rPr>
        <w:t xml:space="preserve"> </w:t>
      </w:r>
      <w:r>
        <w:rPr>
          <w:rFonts w:cs="Arial"/>
        </w:rPr>
        <w:t>της</w:t>
      </w:r>
      <w:r w:rsidRPr="00EA489E">
        <w:rPr>
          <w:rFonts w:cs="Arial"/>
        </w:rPr>
        <w:t xml:space="preserve"> </w:t>
      </w:r>
      <w:r>
        <w:rPr>
          <w:rFonts w:cs="Arial"/>
        </w:rPr>
        <w:t>Δημοκρατίας</w:t>
      </w:r>
    </w:p>
    <w:p w:rsidR="00AB1D1C" w:rsidRPr="00EA489E" w:rsidRDefault="00AB1D1C" w:rsidP="00AB1D1C">
      <w:pPr>
        <w:rPr>
          <w:rFonts w:cs="Arial"/>
        </w:rPr>
      </w:pPr>
      <w:r w:rsidRPr="00EA489E">
        <w:rPr>
          <w:rFonts w:cs="Arial"/>
        </w:rPr>
        <w:t xml:space="preserve">      </w:t>
      </w:r>
      <w:r w:rsidR="0020506D">
        <w:rPr>
          <w:rFonts w:cs="Arial"/>
        </w:rPr>
        <w:tab/>
      </w:r>
      <w:r w:rsidRPr="00EA489E">
        <w:rPr>
          <w:rFonts w:cs="Arial"/>
        </w:rPr>
        <w:t xml:space="preserve">Γωνία Μιχαήλ </w:t>
      </w:r>
      <w:proofErr w:type="spellStart"/>
      <w:r w:rsidRPr="00EA489E">
        <w:rPr>
          <w:rFonts w:cs="Arial"/>
        </w:rPr>
        <w:t>Καραολή</w:t>
      </w:r>
      <w:proofErr w:type="spellEnd"/>
      <w:r w:rsidRPr="00EA489E">
        <w:rPr>
          <w:rFonts w:cs="Arial"/>
        </w:rPr>
        <w:t xml:space="preserve"> και Γρηγόρη Αυξεντίου</w:t>
      </w:r>
    </w:p>
    <w:p w:rsidR="00AB1D1C" w:rsidRDefault="00AB1D1C" w:rsidP="00AB1D1C">
      <w:pPr>
        <w:rPr>
          <w:rFonts w:cs="Arial"/>
        </w:rPr>
      </w:pPr>
      <w:r w:rsidRPr="00EA489E">
        <w:rPr>
          <w:rFonts w:cs="Arial"/>
        </w:rPr>
        <w:t xml:space="preserve">      </w:t>
      </w:r>
      <w:r w:rsidR="0020506D">
        <w:rPr>
          <w:rFonts w:cs="Arial"/>
        </w:rPr>
        <w:tab/>
      </w:r>
      <w:r w:rsidRPr="00EA489E">
        <w:rPr>
          <w:rFonts w:cs="Arial"/>
        </w:rPr>
        <w:t xml:space="preserve">1441 </w:t>
      </w:r>
      <w:r>
        <w:rPr>
          <w:rFonts w:cs="Arial"/>
        </w:rPr>
        <w:t>Λευκωσία, Κύπρος</w:t>
      </w:r>
    </w:p>
    <w:p w:rsidR="006A39BD" w:rsidRPr="00EA489E" w:rsidRDefault="006A39BD" w:rsidP="00AB1D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411"/>
      </w:tblGrid>
      <w:tr w:rsidR="00AB1D1C" w:rsidRPr="001A0D1E" w:rsidTr="00997AE5">
        <w:tc>
          <w:tcPr>
            <w:tcW w:w="1885" w:type="dxa"/>
          </w:tcPr>
          <w:p w:rsidR="00AB1D1C" w:rsidRPr="001A0D1E" w:rsidRDefault="00AB1D1C" w:rsidP="00997AE5">
            <w:pPr>
              <w:tabs>
                <w:tab w:val="left" w:pos="2025"/>
              </w:tabs>
              <w:rPr>
                <w:rFonts w:cs="Arial"/>
                <w:lang w:val="en-US"/>
              </w:rPr>
            </w:pPr>
            <w:r w:rsidRPr="001A0D1E">
              <w:rPr>
                <w:rFonts w:cs="Arial"/>
              </w:rPr>
              <w:t>Έργο</w:t>
            </w:r>
          </w:p>
        </w:tc>
        <w:tc>
          <w:tcPr>
            <w:tcW w:w="6411" w:type="dxa"/>
          </w:tcPr>
          <w:p w:rsidR="00AB1D1C" w:rsidRPr="001A0D1E" w:rsidRDefault="00AB1D1C" w:rsidP="00997AE5">
            <w:pPr>
              <w:tabs>
                <w:tab w:val="left" w:pos="2025"/>
              </w:tabs>
              <w:rPr>
                <w:rFonts w:cs="Arial"/>
                <w:lang w:val="en-GB"/>
              </w:rPr>
            </w:pPr>
          </w:p>
        </w:tc>
      </w:tr>
      <w:tr w:rsidR="00AB1D1C" w:rsidRPr="001A0D1E" w:rsidTr="00997AE5">
        <w:tc>
          <w:tcPr>
            <w:tcW w:w="1885" w:type="dxa"/>
          </w:tcPr>
          <w:p w:rsidR="00AB1D1C" w:rsidRPr="001A0D1E" w:rsidRDefault="009E08C0" w:rsidP="00997AE5">
            <w:pPr>
              <w:tabs>
                <w:tab w:val="left" w:pos="2025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>Ακρωνύμιο</w:t>
            </w:r>
          </w:p>
        </w:tc>
        <w:tc>
          <w:tcPr>
            <w:tcW w:w="6411" w:type="dxa"/>
          </w:tcPr>
          <w:p w:rsidR="00AB1D1C" w:rsidRPr="001A0D1E" w:rsidRDefault="00AB1D1C" w:rsidP="00997AE5">
            <w:pPr>
              <w:tabs>
                <w:tab w:val="left" w:pos="2025"/>
              </w:tabs>
              <w:rPr>
                <w:rFonts w:cs="Arial"/>
                <w:lang w:val="en-GB"/>
              </w:rPr>
            </w:pPr>
          </w:p>
        </w:tc>
      </w:tr>
      <w:tr w:rsidR="00AB1D1C" w:rsidRPr="001A0D1E" w:rsidTr="00997AE5">
        <w:tc>
          <w:tcPr>
            <w:tcW w:w="1885" w:type="dxa"/>
          </w:tcPr>
          <w:p w:rsidR="00AB1D1C" w:rsidRPr="001A0D1E" w:rsidRDefault="00AB1D1C" w:rsidP="00997AE5">
            <w:pPr>
              <w:tabs>
                <w:tab w:val="left" w:pos="2025"/>
              </w:tabs>
              <w:rPr>
                <w:rFonts w:cs="Arial"/>
              </w:rPr>
            </w:pPr>
            <w:r w:rsidRPr="001A0D1E">
              <w:rPr>
                <w:rFonts w:cs="Arial"/>
              </w:rPr>
              <w:t>Άξονας/Μέτρο</w:t>
            </w:r>
          </w:p>
        </w:tc>
        <w:tc>
          <w:tcPr>
            <w:tcW w:w="6411" w:type="dxa"/>
          </w:tcPr>
          <w:p w:rsidR="00AB1D1C" w:rsidRPr="001A0D1E" w:rsidRDefault="00AB1D1C" w:rsidP="00997AE5">
            <w:pPr>
              <w:tabs>
                <w:tab w:val="left" w:pos="2025"/>
              </w:tabs>
              <w:rPr>
                <w:rFonts w:cs="Arial"/>
                <w:lang w:val="en-GB"/>
              </w:rPr>
            </w:pPr>
          </w:p>
        </w:tc>
      </w:tr>
    </w:tbl>
    <w:p w:rsidR="00AB1D1C" w:rsidRPr="00836717" w:rsidRDefault="00AB1D1C" w:rsidP="00AB1D1C">
      <w:pPr>
        <w:rPr>
          <w:rFonts w:cs="Arial"/>
          <w:sz w:val="16"/>
          <w:szCs w:val="16"/>
        </w:rPr>
      </w:pPr>
    </w:p>
    <w:p w:rsidR="00AB1D1C" w:rsidRPr="000446B6" w:rsidRDefault="00AB1D1C" w:rsidP="00AB1D1C">
      <w:pPr>
        <w:rPr>
          <w:rFonts w:cs="Arial"/>
          <w:sz w:val="16"/>
          <w:szCs w:val="16"/>
        </w:rPr>
      </w:pPr>
    </w:p>
    <w:p w:rsidR="00AB1D1C" w:rsidRPr="00EA489E" w:rsidRDefault="00AB1D1C" w:rsidP="00AB1D1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Με την παρούσα δήλωση εμείς </w:t>
      </w:r>
      <w:r w:rsidRPr="00EA489E">
        <w:rPr>
          <w:rFonts w:cs="Arial"/>
        </w:rPr>
        <w:t>……(</w:t>
      </w:r>
      <w:r>
        <w:rPr>
          <w:rFonts w:cs="Arial"/>
        </w:rPr>
        <w:t>ο Εταίρος</w:t>
      </w:r>
      <w:r w:rsidRPr="00EA489E">
        <w:rPr>
          <w:rFonts w:cs="Arial"/>
        </w:rPr>
        <w:t xml:space="preserve">) </w:t>
      </w:r>
      <w:r>
        <w:rPr>
          <w:rFonts w:cs="Arial"/>
        </w:rPr>
        <w:t xml:space="preserve">και </w:t>
      </w:r>
      <w:r w:rsidRPr="00EA489E">
        <w:rPr>
          <w:rFonts w:cs="Arial"/>
        </w:rPr>
        <w:t>…….. (</w:t>
      </w:r>
      <w:r>
        <w:rPr>
          <w:rFonts w:cs="Arial"/>
        </w:rPr>
        <w:t>ο Επαληθευτής</w:t>
      </w:r>
      <w:r w:rsidRPr="00EA489E">
        <w:rPr>
          <w:rFonts w:cs="Arial"/>
        </w:rPr>
        <w:t xml:space="preserve">) </w:t>
      </w:r>
      <w:r>
        <w:rPr>
          <w:rFonts w:cs="Arial"/>
        </w:rPr>
        <w:t>βεβαιώνουμε ότι</w:t>
      </w:r>
      <w:r w:rsidRPr="00EA489E">
        <w:rPr>
          <w:rFonts w:cs="Arial"/>
        </w:rPr>
        <w:t>:</w:t>
      </w:r>
    </w:p>
    <w:p w:rsidR="006A39BD" w:rsidRDefault="006A39BD" w:rsidP="006A39B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6A39BD">
        <w:rPr>
          <w:rFonts w:cs="Arial"/>
        </w:rPr>
        <w:t xml:space="preserve">Ο Επαληθευτής υπάγεται σε μονάδα/οργανισμό επαγγελματικά ανεξάρτητο από τη μονάδα που χειρίζεται τις δραστηριότητες και </w:t>
      </w:r>
      <w:r w:rsidR="00830B89">
        <w:rPr>
          <w:rFonts w:cs="Arial"/>
        </w:rPr>
        <w:t>τη χρηματοοικονομική διαχείριση</w:t>
      </w:r>
      <w:r w:rsidRPr="006A39BD">
        <w:rPr>
          <w:rFonts w:cs="Arial"/>
        </w:rPr>
        <w:t xml:space="preserve"> (λογιστικά, υπολογισμούς μισθών και εντολές πληρωμών) του </w:t>
      </w:r>
      <w:r w:rsidR="00830B89">
        <w:rPr>
          <w:rFonts w:cs="Arial"/>
        </w:rPr>
        <w:t xml:space="preserve">προτεινόμενου </w:t>
      </w:r>
      <w:r w:rsidRPr="006A39BD">
        <w:rPr>
          <w:rFonts w:cs="Arial"/>
        </w:rPr>
        <w:t>έργου στα πλαίσια του Προγράμματος INTERREG V-A Ελλάδα-Κύπρος 2014-2020.</w:t>
      </w:r>
    </w:p>
    <w:p w:rsidR="006A39BD" w:rsidRPr="006A39BD" w:rsidRDefault="0075222B" w:rsidP="006A39B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Ο</w:t>
      </w:r>
      <w:r w:rsidR="006A39BD" w:rsidRPr="006A39BD">
        <w:rPr>
          <w:rFonts w:cs="Arial"/>
        </w:rPr>
        <w:t xml:space="preserve"> οργανισμός/μονάδα στην οποία υπάγεται ο Επαληθευτής δεν εμπλέκεται</w:t>
      </w:r>
      <w:r w:rsidR="00830B89">
        <w:rPr>
          <w:rFonts w:cs="Arial"/>
        </w:rPr>
        <w:t>:</w:t>
      </w:r>
    </w:p>
    <w:p w:rsidR="006A39BD" w:rsidRPr="006A39BD" w:rsidRDefault="006A39BD" w:rsidP="006A39BD">
      <w:pPr>
        <w:pStyle w:val="ListParagraph"/>
        <w:numPr>
          <w:ilvl w:val="1"/>
          <w:numId w:val="3"/>
        </w:numPr>
        <w:spacing w:line="360" w:lineRule="auto"/>
        <w:jc w:val="both"/>
        <w:rPr>
          <w:rFonts w:cs="Arial"/>
        </w:rPr>
      </w:pPr>
      <w:r w:rsidRPr="006A39BD">
        <w:rPr>
          <w:rFonts w:cs="Arial"/>
        </w:rPr>
        <w:t>στην έγκριση/ επιλογή των έργων</w:t>
      </w:r>
    </w:p>
    <w:p w:rsidR="006A39BD" w:rsidRPr="006A39BD" w:rsidRDefault="006A39BD" w:rsidP="006A39BD">
      <w:pPr>
        <w:pStyle w:val="ListParagraph"/>
        <w:numPr>
          <w:ilvl w:val="1"/>
          <w:numId w:val="3"/>
        </w:numPr>
        <w:spacing w:line="360" w:lineRule="auto"/>
        <w:jc w:val="both"/>
        <w:rPr>
          <w:rFonts w:cs="Arial"/>
        </w:rPr>
      </w:pPr>
      <w:r w:rsidRPr="006A39BD">
        <w:rPr>
          <w:rFonts w:cs="Arial"/>
        </w:rPr>
        <w:t>στις δράσεις του έργου (συμπεριλαμβανομένου της υπογραφής της έκθεσης προόδου ως εταίρος)</w:t>
      </w:r>
    </w:p>
    <w:p w:rsidR="006A39BD" w:rsidRPr="006A39BD" w:rsidRDefault="00830B89" w:rsidP="006A39BD">
      <w:pPr>
        <w:pStyle w:val="ListParagraph"/>
        <w:numPr>
          <w:ilvl w:val="1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στη χρηματοοικονομική διαχείριση</w:t>
      </w:r>
      <w:r w:rsidR="006A39BD" w:rsidRPr="006A39BD">
        <w:rPr>
          <w:rFonts w:cs="Arial"/>
        </w:rPr>
        <w:t xml:space="preserve"> του έργου (</w:t>
      </w:r>
      <w:r w:rsidR="0075222B">
        <w:rPr>
          <w:rFonts w:cs="Arial"/>
        </w:rPr>
        <w:t>λογιστικά και εντολές πληρωμής).</w:t>
      </w:r>
    </w:p>
    <w:p w:rsidR="006A39BD" w:rsidRDefault="00830B89" w:rsidP="006A39B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Δ</w:t>
      </w:r>
      <w:r w:rsidR="006A39BD" w:rsidRPr="006A39BD">
        <w:rPr>
          <w:rFonts w:cs="Arial"/>
        </w:rPr>
        <w:t>εν υπάρχει συγγένεια εξ αίματος ή εξ αγχιστείας μεταξύ του Επαληθευτή και υπαλλήλων/διευθυντών της μονάδας που είναι υπεύθυνη για τις δράσε</w:t>
      </w:r>
      <w:r w:rsidR="0075222B">
        <w:rPr>
          <w:rFonts w:cs="Arial"/>
        </w:rPr>
        <w:t xml:space="preserve">ις και </w:t>
      </w:r>
      <w:r>
        <w:rPr>
          <w:rFonts w:cs="Arial"/>
        </w:rPr>
        <w:t>τη χρηματοοικονομική διαχείριση</w:t>
      </w:r>
      <w:r w:rsidR="0075222B">
        <w:rPr>
          <w:rFonts w:cs="Arial"/>
        </w:rPr>
        <w:t xml:space="preserve"> του έργου.</w:t>
      </w:r>
    </w:p>
    <w:p w:rsidR="0075222B" w:rsidRDefault="006A39BD" w:rsidP="0075222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6A39BD">
        <w:rPr>
          <w:rFonts w:cs="Arial"/>
        </w:rPr>
        <w:t>Ο Επαληθευτής έχει ανεξάρτητη κρίση, δηλαδή δε νιώθει εξαρτημένος από την υπό έλεγχο οντότητα/μονάδα που υλοποιεί το έργο στα πλαίσια του Προγράμματος ΕΕΣ INTER</w:t>
      </w:r>
      <w:r w:rsidR="0075222B">
        <w:rPr>
          <w:rFonts w:cs="Arial"/>
        </w:rPr>
        <w:t>REG V-A Ελλάδα-Κύπρος 2014-2020.</w:t>
      </w:r>
    </w:p>
    <w:p w:rsidR="00AB1D1C" w:rsidRPr="00EA489E" w:rsidRDefault="00AB1D1C" w:rsidP="000F18B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Ο</w:t>
      </w:r>
      <w:r w:rsidRPr="00EA489E">
        <w:rPr>
          <w:rFonts w:cs="Arial"/>
        </w:rPr>
        <w:t xml:space="preserve"> </w:t>
      </w:r>
      <w:r>
        <w:rPr>
          <w:rFonts w:cs="Arial"/>
        </w:rPr>
        <w:t>Επαληθευτής ή</w:t>
      </w:r>
      <w:r w:rsidRPr="00EA489E">
        <w:rPr>
          <w:rFonts w:cs="Arial"/>
        </w:rPr>
        <w:t>/</w:t>
      </w:r>
      <w:r>
        <w:rPr>
          <w:rFonts w:cs="Arial"/>
        </w:rPr>
        <w:t>και</w:t>
      </w:r>
      <w:r w:rsidRPr="00EA489E">
        <w:rPr>
          <w:rFonts w:cs="Arial"/>
        </w:rPr>
        <w:t xml:space="preserve"> </w:t>
      </w:r>
      <w:r>
        <w:rPr>
          <w:rFonts w:cs="Arial"/>
        </w:rPr>
        <w:t>η</w:t>
      </w:r>
      <w:r w:rsidRPr="00EA489E">
        <w:rPr>
          <w:rFonts w:cs="Arial"/>
        </w:rPr>
        <w:t xml:space="preserve"> </w:t>
      </w:r>
      <w:r>
        <w:rPr>
          <w:rFonts w:cs="Arial"/>
        </w:rPr>
        <w:t>Ομάδα</w:t>
      </w:r>
      <w:r w:rsidRPr="00EA489E">
        <w:rPr>
          <w:rFonts w:cs="Arial"/>
        </w:rPr>
        <w:t xml:space="preserve"> </w:t>
      </w:r>
      <w:r>
        <w:rPr>
          <w:rFonts w:cs="Arial"/>
        </w:rPr>
        <w:t>Επαλήθευσης για το πιο πάνω έργο</w:t>
      </w:r>
      <w:r w:rsidR="000F18B9" w:rsidRPr="000F18B9">
        <w:rPr>
          <w:rFonts w:cs="Arial"/>
        </w:rPr>
        <w:t xml:space="preserve"> (</w:t>
      </w:r>
      <w:r w:rsidR="000F18B9" w:rsidRPr="000F18B9">
        <w:rPr>
          <w:rFonts w:cs="Arial"/>
          <w:i/>
        </w:rPr>
        <w:t xml:space="preserve">παρακαλώ επιλέξτε </w:t>
      </w:r>
      <w:r w:rsidR="000F18B9">
        <w:rPr>
          <w:rFonts w:cs="Arial"/>
          <w:i/>
        </w:rPr>
        <w:t>τι εφαρμόζεται</w:t>
      </w:r>
      <w:r w:rsidR="000F18B9" w:rsidRPr="000F18B9">
        <w:rPr>
          <w:rFonts w:cs="Arial"/>
          <w:i/>
        </w:rPr>
        <w:t>)</w:t>
      </w:r>
      <w:r w:rsidRPr="00EA489E">
        <w:rPr>
          <w:rFonts w:cs="Arial"/>
        </w:rPr>
        <w:t>:</w:t>
      </w:r>
    </w:p>
    <w:p w:rsidR="00AB1D1C" w:rsidRPr="00AB1D1C" w:rsidRDefault="00AB1D1C" w:rsidP="00696A2C">
      <w:pPr>
        <w:spacing w:after="240" w:line="360" w:lineRule="auto"/>
        <w:ind w:left="1080" w:hanging="360"/>
        <w:jc w:val="both"/>
        <w:rPr>
          <w:rFonts w:cs="Arial"/>
        </w:rPr>
      </w:pPr>
      <w:r>
        <w:rPr>
          <w:rFonts w:cs="Arial"/>
        </w:rPr>
        <w:t xml:space="preserve">α. </w:t>
      </w:r>
      <w:r w:rsidR="00830B89">
        <w:rPr>
          <w:rFonts w:cs="Arial"/>
        </w:rPr>
        <w:t>έχουν</w:t>
      </w:r>
      <w:r w:rsidRPr="00AB1D1C">
        <w:rPr>
          <w:rFonts w:cs="Arial"/>
        </w:rPr>
        <w:t xml:space="preserve"> παρακολουθήσει (εντός της τριετίας που προηγείται της απόφασης εξουσιοδότησης και </w:t>
      </w:r>
      <w:r w:rsidR="00830B89" w:rsidRPr="00830B89">
        <w:rPr>
          <w:rFonts w:cs="Arial"/>
          <w:b/>
        </w:rPr>
        <w:t>η</w:t>
      </w:r>
      <w:r w:rsidRPr="00830B89">
        <w:rPr>
          <w:rFonts w:cs="Arial"/>
          <w:b/>
        </w:rPr>
        <w:t xml:space="preserve"> συμμετοχή </w:t>
      </w:r>
      <w:r w:rsidR="00830B89" w:rsidRPr="00830B89">
        <w:rPr>
          <w:rFonts w:cs="Arial"/>
          <w:b/>
        </w:rPr>
        <w:t>τους τεκμηριώνεται</w:t>
      </w:r>
      <w:r w:rsidRPr="00830B89">
        <w:rPr>
          <w:rFonts w:cs="Arial"/>
          <w:b/>
        </w:rPr>
        <w:t xml:space="preserve"> με την επισύναψη σχετικών πιστοποιητικών παρακολούθησης</w:t>
      </w:r>
      <w:r w:rsidRPr="00AB1D1C">
        <w:rPr>
          <w:rFonts w:cs="Arial"/>
        </w:rPr>
        <w:t xml:space="preserve">), ή </w:t>
      </w:r>
    </w:p>
    <w:p w:rsidR="00AB1D1C" w:rsidRPr="00AB1D1C" w:rsidRDefault="00AB1D1C" w:rsidP="00696A2C">
      <w:pPr>
        <w:spacing w:after="240" w:line="360" w:lineRule="auto"/>
        <w:ind w:left="1080" w:hanging="360"/>
        <w:jc w:val="both"/>
        <w:rPr>
          <w:rFonts w:cs="Arial"/>
        </w:rPr>
      </w:pPr>
      <w:r>
        <w:rPr>
          <w:rFonts w:cs="Arial"/>
        </w:rPr>
        <w:t xml:space="preserve">β. </w:t>
      </w:r>
      <w:r w:rsidRPr="00AB1D1C">
        <w:rPr>
          <w:rFonts w:cs="Arial"/>
        </w:rPr>
        <w:t>θα παρακολουθήσε</w:t>
      </w:r>
      <w:r w:rsidR="00830B89">
        <w:rPr>
          <w:rFonts w:cs="Arial"/>
        </w:rPr>
        <w:t>ι</w:t>
      </w:r>
      <w:r w:rsidRPr="00AB1D1C">
        <w:rPr>
          <w:rFonts w:cs="Arial"/>
        </w:rPr>
        <w:t xml:space="preserve"> </w:t>
      </w:r>
      <w:r w:rsidR="009E08C0">
        <w:rPr>
          <w:rFonts w:cs="Arial"/>
        </w:rPr>
        <w:t>(</w:t>
      </w:r>
      <w:r w:rsidRPr="00AB1D1C">
        <w:rPr>
          <w:rFonts w:cs="Arial"/>
        </w:rPr>
        <w:t>το αργότερο πριν την υποβολή της πρώτης αίτησης πληρωμής από τον εταίρο</w:t>
      </w:r>
      <w:r w:rsidR="009E08C0">
        <w:rPr>
          <w:rFonts w:cs="Arial"/>
        </w:rPr>
        <w:t>)</w:t>
      </w:r>
      <w:r w:rsidRPr="00AB1D1C">
        <w:rPr>
          <w:rFonts w:cs="Arial"/>
        </w:rPr>
        <w:t xml:space="preserve">: </w:t>
      </w:r>
    </w:p>
    <w:p w:rsidR="00AB1D1C" w:rsidRDefault="00AB1D1C" w:rsidP="00696A2C">
      <w:pPr>
        <w:spacing w:after="240" w:line="360" w:lineRule="auto"/>
        <w:ind w:left="720"/>
        <w:jc w:val="both"/>
        <w:rPr>
          <w:rFonts w:cs="Arial"/>
        </w:rPr>
      </w:pPr>
      <w:r w:rsidRPr="003654DC">
        <w:rPr>
          <w:rFonts w:cs="Arial"/>
        </w:rPr>
        <w:t>εκπαιδεύσεις</w:t>
      </w:r>
      <w:r w:rsidR="00820FD0" w:rsidRPr="00820FD0">
        <w:rPr>
          <w:rFonts w:cs="Arial"/>
        </w:rPr>
        <w:t xml:space="preserve"> </w:t>
      </w:r>
      <w:r w:rsidRPr="003654DC">
        <w:rPr>
          <w:rFonts w:cs="Arial"/>
        </w:rPr>
        <w:t>/ σεμινάρια</w:t>
      </w:r>
      <w:r w:rsidR="00820FD0" w:rsidRPr="00820FD0">
        <w:rPr>
          <w:rFonts w:cs="Arial"/>
        </w:rPr>
        <w:t xml:space="preserve"> </w:t>
      </w:r>
      <w:r w:rsidRPr="003654DC">
        <w:rPr>
          <w:rFonts w:cs="Arial"/>
        </w:rPr>
        <w:t>/ εργαστήρια που διοργανώθηκαν από τη Γενική Διεύθυνση Ευρωπαϊκών Προγραμμάτων, Συντονισμού και Ανάπτυξης (ΓΔ ΕΠ</w:t>
      </w:r>
      <w:r w:rsidR="00820FD0">
        <w:rPr>
          <w:rFonts w:cs="Arial"/>
        </w:rPr>
        <w:t xml:space="preserve">ΣΑ), την Αρχή Εξουσιοδότησης </w:t>
      </w:r>
      <w:r w:rsidR="00820FD0" w:rsidRPr="00820FD0">
        <w:rPr>
          <w:rFonts w:cs="Arial"/>
        </w:rPr>
        <w:t>(</w:t>
      </w:r>
      <w:r w:rsidR="00820FD0">
        <w:rPr>
          <w:rFonts w:cs="Arial"/>
        </w:rPr>
        <w:t>ΔΕΠ) ή/</w:t>
      </w:r>
      <w:r w:rsidRPr="003654DC">
        <w:rPr>
          <w:rFonts w:cs="Arial"/>
        </w:rPr>
        <w:t>και τ</w:t>
      </w:r>
      <w:r>
        <w:rPr>
          <w:rFonts w:cs="Arial"/>
        </w:rPr>
        <w:t xml:space="preserve">ις Αρχές του Προγράμματος που </w:t>
      </w:r>
      <w:r w:rsidR="00820FD0">
        <w:rPr>
          <w:rFonts w:cs="Arial"/>
        </w:rPr>
        <w:t>καλύπτουν</w:t>
      </w:r>
      <w:r w:rsidRPr="003654DC">
        <w:rPr>
          <w:rFonts w:cs="Arial"/>
        </w:rPr>
        <w:t xml:space="preserve"> τις απαιτήσεις </w:t>
      </w:r>
      <w:r>
        <w:rPr>
          <w:rFonts w:cs="Arial"/>
        </w:rPr>
        <w:t>σε σχέση με διοικητικές και επιτόπιες</w:t>
      </w:r>
      <w:r w:rsidRPr="003654DC">
        <w:rPr>
          <w:rFonts w:cs="Arial"/>
        </w:rPr>
        <w:t xml:space="preserve"> επαληθεύσεις. </w:t>
      </w:r>
      <w:r w:rsidR="00820FD0">
        <w:rPr>
          <w:rFonts w:cs="Arial"/>
        </w:rPr>
        <w:t>Δια της παρούσης, α</w:t>
      </w:r>
      <w:r>
        <w:rPr>
          <w:rFonts w:cs="Arial"/>
        </w:rPr>
        <w:t>ποδεχόμαστε ότι σ</w:t>
      </w:r>
      <w:r w:rsidRPr="003654DC">
        <w:rPr>
          <w:rFonts w:cs="Arial"/>
        </w:rPr>
        <w:t xml:space="preserve">ε περίπτωση </w:t>
      </w:r>
      <w:r w:rsidRPr="009C39FA">
        <w:rPr>
          <w:rFonts w:cs="Arial"/>
        </w:rPr>
        <w:t>που δεν τεκμηριώνεται η συμμετοχή</w:t>
      </w:r>
      <w:r>
        <w:rPr>
          <w:rFonts w:cs="Arial"/>
        </w:rPr>
        <w:t xml:space="preserve"> μας</w:t>
      </w:r>
      <w:r w:rsidRPr="009C39FA">
        <w:rPr>
          <w:rFonts w:cs="Arial"/>
        </w:rPr>
        <w:t xml:space="preserve"> σε εργαστήρια του συγκεκριμένου Προγράμματος εντός της τριετίας που προηγείται της απόφασης εξουσιοδότησης, αυτή θα αναστέλλεται μέχρι την εκπλήρωση της υποχρέωσης</w:t>
      </w:r>
      <w:r w:rsidRPr="003654DC">
        <w:rPr>
          <w:rFonts w:cs="Arial"/>
        </w:rPr>
        <w:t xml:space="preserve">. </w:t>
      </w:r>
    </w:p>
    <w:p w:rsidR="00B93A34" w:rsidRPr="00B93A34" w:rsidRDefault="00B93A34" w:rsidP="00206A38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B93A34">
        <w:rPr>
          <w:rFonts w:cs="Arial"/>
        </w:rPr>
        <w:t>Ο Επαληθευτής έχει λάβει και μελετήσει τα ακόλουθα έγγραφα:</w:t>
      </w:r>
    </w:p>
    <w:p w:rsidR="00B93A34" w:rsidRPr="00B93A34" w:rsidRDefault="00B93A34" w:rsidP="00206A38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r w:rsidRPr="00B93A34">
        <w:rPr>
          <w:rFonts w:cs="Arial"/>
        </w:rPr>
        <w:t xml:space="preserve">τον οδηγό του Προγράμματος Ελλάδα-Κύπρος 2014-2020 συμπεριλαμβανομένων </w:t>
      </w:r>
    </w:p>
    <w:p w:rsidR="00B93A34" w:rsidRPr="00B93A34" w:rsidRDefault="00B93A34" w:rsidP="00206A38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B93A34">
        <w:rPr>
          <w:rFonts w:cs="Arial"/>
        </w:rPr>
        <w:t xml:space="preserve">Εγχειρίδιο Οδηγιών Επαληθεύσεων </w:t>
      </w:r>
    </w:p>
    <w:p w:rsidR="00B93A34" w:rsidRPr="00B93A34" w:rsidRDefault="00B93A34" w:rsidP="00206A38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B93A34">
        <w:rPr>
          <w:rFonts w:cs="Arial"/>
        </w:rPr>
        <w:t>Πιστοποιητικό Επαληθευμένων Δαπανών</w:t>
      </w:r>
    </w:p>
    <w:p w:rsidR="00B93A34" w:rsidRPr="00B93A34" w:rsidRDefault="00B93A34" w:rsidP="00206A38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B93A34">
        <w:rPr>
          <w:rFonts w:cs="Arial"/>
        </w:rPr>
        <w:t xml:space="preserve">Λίστα Ελέγχου </w:t>
      </w:r>
    </w:p>
    <w:p w:rsidR="00B93A34" w:rsidRPr="00B93A34" w:rsidRDefault="00B93A34" w:rsidP="00692C22">
      <w:pPr>
        <w:spacing w:before="120" w:line="360" w:lineRule="auto"/>
        <w:ind w:left="1080"/>
        <w:jc w:val="both"/>
        <w:rPr>
          <w:rFonts w:cs="Arial"/>
        </w:rPr>
      </w:pPr>
      <w:r w:rsidRPr="00B93A34">
        <w:rPr>
          <w:rFonts w:cs="Arial"/>
        </w:rPr>
        <w:t>Εγκεκριμένη αίτηση Χρηματοδότησης (Τεχνικό Δελτίο Έργου)</w:t>
      </w:r>
    </w:p>
    <w:p w:rsidR="00B93A34" w:rsidRPr="00B93A34" w:rsidRDefault="00B93A34" w:rsidP="00692C22">
      <w:pPr>
        <w:spacing w:before="120" w:line="360" w:lineRule="auto"/>
        <w:ind w:left="1080"/>
        <w:jc w:val="both"/>
        <w:rPr>
          <w:rFonts w:cs="Arial"/>
        </w:rPr>
      </w:pPr>
      <w:r w:rsidRPr="00B93A34">
        <w:rPr>
          <w:rFonts w:cs="Arial"/>
        </w:rPr>
        <w:t>Σύμβαση Χρηματοδότησης</w:t>
      </w:r>
    </w:p>
    <w:p w:rsidR="00B93A34" w:rsidRPr="00B93A34" w:rsidRDefault="00B93A34" w:rsidP="00692C22">
      <w:pPr>
        <w:spacing w:before="120" w:line="360" w:lineRule="auto"/>
        <w:ind w:left="1080"/>
        <w:jc w:val="both"/>
        <w:rPr>
          <w:rFonts w:cs="Arial"/>
        </w:rPr>
      </w:pPr>
      <w:r w:rsidRPr="00B93A34">
        <w:rPr>
          <w:rFonts w:cs="Arial"/>
        </w:rPr>
        <w:t>Συμφωνία Εταιρικής Σχέσης</w:t>
      </w:r>
    </w:p>
    <w:p w:rsidR="00B93A34" w:rsidRPr="00B93A34" w:rsidRDefault="00B93A34" w:rsidP="00692C22">
      <w:pPr>
        <w:spacing w:before="120" w:line="360" w:lineRule="auto"/>
        <w:ind w:left="1080"/>
        <w:jc w:val="both"/>
        <w:rPr>
          <w:rFonts w:cs="Arial"/>
        </w:rPr>
      </w:pPr>
      <w:r w:rsidRPr="00B93A34">
        <w:rPr>
          <w:rFonts w:cs="Arial"/>
        </w:rPr>
        <w:t xml:space="preserve">Συγκεκριμένες απαιτήσεις της χώρας; (πχ. </w:t>
      </w:r>
      <w:r w:rsidR="00830B89" w:rsidRPr="00B93A34">
        <w:rPr>
          <w:rFonts w:cs="Arial"/>
        </w:rPr>
        <w:t>Ε</w:t>
      </w:r>
      <w:r w:rsidRPr="00B93A34">
        <w:rPr>
          <w:rFonts w:cs="Arial"/>
        </w:rPr>
        <w:t>γκύκλιοι</w:t>
      </w:r>
      <w:r w:rsidR="00830B89">
        <w:rPr>
          <w:rFonts w:cs="Arial"/>
        </w:rPr>
        <w:t xml:space="preserve"> / κατευθυντήριες γραμμές</w:t>
      </w:r>
      <w:r w:rsidRPr="00B93A34">
        <w:rPr>
          <w:rFonts w:cs="Arial"/>
        </w:rPr>
        <w:t xml:space="preserve">) </w:t>
      </w:r>
      <w:r w:rsidRPr="00B93A34">
        <w:rPr>
          <w:rFonts w:cs="Arial"/>
        </w:rPr>
        <w:tab/>
      </w:r>
    </w:p>
    <w:p w:rsidR="00B93A34" w:rsidRPr="00B93A34" w:rsidRDefault="00B93A34" w:rsidP="00830B8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Η εργασία του </w:t>
      </w:r>
      <w:r w:rsidRPr="00B93A34">
        <w:rPr>
          <w:rFonts w:cs="Arial"/>
        </w:rPr>
        <w:t xml:space="preserve">Επαληθευτή είναι ορθά τεκμηριωμένη και </w:t>
      </w:r>
      <w:r w:rsidR="00830B89">
        <w:rPr>
          <w:rFonts w:cs="Arial"/>
        </w:rPr>
        <w:t xml:space="preserve">διατηρείται </w:t>
      </w:r>
      <w:proofErr w:type="spellStart"/>
      <w:r w:rsidRPr="00B93A34">
        <w:rPr>
          <w:rFonts w:cs="Arial"/>
        </w:rPr>
        <w:t>προσβάσιμη</w:t>
      </w:r>
      <w:proofErr w:type="spellEnd"/>
      <w:r w:rsidRPr="00B93A34">
        <w:rPr>
          <w:rFonts w:cs="Arial"/>
        </w:rPr>
        <w:t xml:space="preserve"> ώστε να είναι δυνατός ο αποτελεσματικός έλεγχος από άλλο </w:t>
      </w:r>
      <w:r w:rsidR="00830B89">
        <w:rPr>
          <w:rFonts w:cs="Arial"/>
        </w:rPr>
        <w:t>ελεγκτή</w:t>
      </w:r>
      <w:r w:rsidRPr="00B93A34">
        <w:rPr>
          <w:rFonts w:cs="Arial"/>
        </w:rPr>
        <w:t xml:space="preserve"> </w:t>
      </w:r>
      <w:r w:rsidR="00830B89">
        <w:rPr>
          <w:rFonts w:cs="Arial"/>
        </w:rPr>
        <w:t>με αποκλειστική χρήση</w:t>
      </w:r>
      <w:r w:rsidR="00206A38">
        <w:rPr>
          <w:rFonts w:cs="Arial"/>
        </w:rPr>
        <w:t xml:space="preserve"> το</w:t>
      </w:r>
      <w:r w:rsidR="00830B89">
        <w:rPr>
          <w:rFonts w:cs="Arial"/>
        </w:rPr>
        <w:t>υ</w:t>
      </w:r>
      <w:r w:rsidR="00206A38">
        <w:rPr>
          <w:rFonts w:cs="Arial"/>
        </w:rPr>
        <w:t xml:space="preserve"> αρχείο</w:t>
      </w:r>
      <w:r w:rsidR="00830B89">
        <w:rPr>
          <w:rFonts w:cs="Arial"/>
        </w:rPr>
        <w:t>υ</w:t>
      </w:r>
      <w:r w:rsidR="00206A38">
        <w:rPr>
          <w:rFonts w:cs="Arial"/>
        </w:rPr>
        <w:t xml:space="preserve"> ελέγχου.</w:t>
      </w:r>
      <w:r w:rsidRPr="00B93A34">
        <w:rPr>
          <w:rFonts w:cs="Arial"/>
        </w:rPr>
        <w:tab/>
      </w:r>
    </w:p>
    <w:p w:rsidR="00B93A34" w:rsidRPr="00206A38" w:rsidRDefault="00206A38" w:rsidP="00830B8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Η εργασία επαλήθευσης θα </w:t>
      </w:r>
      <w:r w:rsidR="00B93A34" w:rsidRPr="00206A38">
        <w:rPr>
          <w:rFonts w:cs="Arial"/>
        </w:rPr>
        <w:t>διεκπεραιώνε</w:t>
      </w:r>
      <w:r>
        <w:rPr>
          <w:rFonts w:cs="Arial"/>
        </w:rPr>
        <w:t xml:space="preserve">ται </w:t>
      </w:r>
      <w:r w:rsidR="00B93A34" w:rsidRPr="00206A38">
        <w:rPr>
          <w:rFonts w:cs="Arial"/>
        </w:rPr>
        <w:t xml:space="preserve">εντός </w:t>
      </w:r>
      <w:r>
        <w:rPr>
          <w:rFonts w:cs="Arial"/>
        </w:rPr>
        <w:t>δέκα (</w:t>
      </w:r>
      <w:r w:rsidR="00B93A34" w:rsidRPr="00206A38">
        <w:rPr>
          <w:rFonts w:cs="Arial"/>
        </w:rPr>
        <w:t>10</w:t>
      </w:r>
      <w:r>
        <w:rPr>
          <w:rFonts w:cs="Arial"/>
        </w:rPr>
        <w:t>)</w:t>
      </w:r>
      <w:r w:rsidR="00B93A34" w:rsidRPr="00206A38">
        <w:rPr>
          <w:rFonts w:cs="Arial"/>
        </w:rPr>
        <w:t xml:space="preserve"> ημερών μετά το τέλος της περιόδου αναφοράς και της παραλαβής των απαραίτητων εγγράφων, έχοντας υπόψη του ότι η έκθεση προόδου θα πρέπει να υποβάλλεται από τον </w:t>
      </w:r>
      <w:proofErr w:type="spellStart"/>
      <w:r w:rsidR="00B93A34" w:rsidRPr="00206A38">
        <w:rPr>
          <w:rFonts w:cs="Arial"/>
        </w:rPr>
        <w:t>Επικ</w:t>
      </w:r>
      <w:r>
        <w:rPr>
          <w:rFonts w:cs="Arial"/>
        </w:rPr>
        <w:t>εφαλή</w:t>
      </w:r>
      <w:proofErr w:type="spellEnd"/>
      <w:r>
        <w:rPr>
          <w:rFonts w:cs="Arial"/>
        </w:rPr>
        <w:t xml:space="preserve"> Εταίρο εντός ενός (1) μηνός</w:t>
      </w:r>
      <w:r w:rsidR="00B93A34" w:rsidRPr="00206A38">
        <w:rPr>
          <w:rFonts w:cs="Arial"/>
        </w:rPr>
        <w:t xml:space="preserve"> μετά το τέλος της περιόδου</w:t>
      </w:r>
      <w:r>
        <w:rPr>
          <w:rFonts w:cs="Arial"/>
        </w:rPr>
        <w:t xml:space="preserve"> αναφοράς.</w:t>
      </w:r>
      <w:r w:rsidR="00243FF5">
        <w:rPr>
          <w:rFonts w:cs="Arial"/>
        </w:rPr>
        <w:t xml:space="preserve"> </w:t>
      </w:r>
    </w:p>
    <w:p w:rsidR="00AB1D1C" w:rsidRDefault="00AB1D1C" w:rsidP="00830B8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076B8">
        <w:rPr>
          <w:rFonts w:cs="Arial"/>
        </w:rPr>
        <w:t>Οι πληροφορίες που παρέχονται στ</w:t>
      </w:r>
      <w:r>
        <w:rPr>
          <w:rFonts w:cs="Arial"/>
        </w:rPr>
        <w:t>ο</w:t>
      </w:r>
      <w:r w:rsidR="00820FD0">
        <w:rPr>
          <w:rFonts w:cs="Arial"/>
        </w:rPr>
        <w:t>ν Κατάλογο Ελέγχου Ε</w:t>
      </w:r>
      <w:r>
        <w:rPr>
          <w:rFonts w:cs="Arial"/>
        </w:rPr>
        <w:t xml:space="preserve">ξουσιοδότησης Επαληθευτή Πρωτοβάθμιου Ελέγχου </w:t>
      </w:r>
      <w:r w:rsidRPr="00D076B8">
        <w:rPr>
          <w:rFonts w:cs="Arial"/>
        </w:rPr>
        <w:t>ισχ</w:t>
      </w:r>
      <w:r>
        <w:rPr>
          <w:rFonts w:cs="Arial"/>
        </w:rPr>
        <w:t>ύουν για οποιοδήποτε μέλος της Ο</w:t>
      </w:r>
      <w:r w:rsidRPr="00D076B8">
        <w:rPr>
          <w:rFonts w:cs="Arial"/>
        </w:rPr>
        <w:t xml:space="preserve">μάδας </w:t>
      </w:r>
      <w:r>
        <w:rPr>
          <w:rFonts w:cs="Arial"/>
        </w:rPr>
        <w:t>Επαλήθευσης</w:t>
      </w:r>
      <w:r w:rsidRPr="00D076B8">
        <w:rPr>
          <w:rFonts w:cs="Arial"/>
        </w:rPr>
        <w:t xml:space="preserve"> που </w:t>
      </w:r>
      <w:r w:rsidR="00820FD0">
        <w:rPr>
          <w:rFonts w:cs="Arial"/>
        </w:rPr>
        <w:t>διενεργεί</w:t>
      </w:r>
      <w:r w:rsidRPr="00D076B8">
        <w:rPr>
          <w:rFonts w:cs="Arial"/>
        </w:rPr>
        <w:t xml:space="preserve"> ή θα </w:t>
      </w:r>
      <w:r w:rsidR="00820FD0">
        <w:rPr>
          <w:rFonts w:cs="Arial"/>
        </w:rPr>
        <w:t xml:space="preserve">διενεργεί </w:t>
      </w:r>
      <w:r w:rsidRPr="00D076B8">
        <w:rPr>
          <w:rFonts w:cs="Arial"/>
        </w:rPr>
        <w:t xml:space="preserve">επαληθεύσεις των δαπανών που δηλώθηκαν από τον εταίρο του έργου και επιτόπιες επαληθεύσεις των επιμέρους </w:t>
      </w:r>
      <w:r>
        <w:rPr>
          <w:rFonts w:cs="Arial"/>
        </w:rPr>
        <w:t>δράσεων</w:t>
      </w:r>
      <w:r w:rsidRPr="00D076B8">
        <w:rPr>
          <w:rFonts w:cs="Arial"/>
        </w:rPr>
        <w:t xml:space="preserve">. Οποιεσδήποτε αλλαγές στην </w:t>
      </w:r>
      <w:r>
        <w:rPr>
          <w:rFonts w:cs="Arial"/>
        </w:rPr>
        <w:t>Ομάδα Επαλήθευσης</w:t>
      </w:r>
      <w:r w:rsidRPr="00D076B8">
        <w:rPr>
          <w:rFonts w:cs="Arial"/>
        </w:rPr>
        <w:t xml:space="preserve"> θα κοινοποιούνται στ</w:t>
      </w:r>
      <w:r>
        <w:rPr>
          <w:rFonts w:cs="Arial"/>
        </w:rPr>
        <w:t>ην Αρχή Εξουσιοδότησης.</w:t>
      </w:r>
      <w:r w:rsidRPr="00D076B8">
        <w:rPr>
          <w:rFonts w:cs="Arial"/>
        </w:rPr>
        <w:t xml:space="preserve"> </w:t>
      </w:r>
    </w:p>
    <w:p w:rsidR="00692C22" w:rsidRDefault="00692C22" w:rsidP="00692C22">
      <w:pPr>
        <w:pStyle w:val="ListParagraph"/>
        <w:spacing w:line="360" w:lineRule="auto"/>
        <w:jc w:val="both"/>
        <w:rPr>
          <w:rFonts w:cs="Arial"/>
        </w:rPr>
      </w:pPr>
    </w:p>
    <w:p w:rsidR="00AB1D1C" w:rsidRPr="00AD384A" w:rsidRDefault="00AB1D1C" w:rsidP="00830B89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D384A">
        <w:rPr>
          <w:rFonts w:cs="Arial"/>
        </w:rPr>
        <w:t>Αν</w:t>
      </w:r>
      <w:r>
        <w:rPr>
          <w:rFonts w:cs="Arial"/>
        </w:rPr>
        <w:t>αγνωρίζουμε ότι οι πρωτοβάθμιες επαληθεύσεις που διενεργούνται από Επαληθευτές</w:t>
      </w:r>
      <w:r w:rsidRPr="00AD384A">
        <w:rPr>
          <w:rFonts w:cs="Arial"/>
        </w:rPr>
        <w:t xml:space="preserve"> </w:t>
      </w:r>
      <w:r>
        <w:rPr>
          <w:rFonts w:cs="Arial"/>
        </w:rPr>
        <w:t>υπόκεινται σε ποιοτικό έ</w:t>
      </w:r>
      <w:r w:rsidRPr="00AD384A">
        <w:rPr>
          <w:rFonts w:cs="Arial"/>
        </w:rPr>
        <w:t>λ</w:t>
      </w:r>
      <w:r>
        <w:rPr>
          <w:rFonts w:cs="Arial"/>
        </w:rPr>
        <w:t>ε</w:t>
      </w:r>
      <w:r w:rsidRPr="00AD384A">
        <w:rPr>
          <w:rFonts w:cs="Arial"/>
        </w:rPr>
        <w:t xml:space="preserve">γχο από την Αρχή Εξουσιοδότησης, καθώς και σε ελέγχους που διενεργούνται από άλλες εθνικές αρχές </w:t>
      </w:r>
      <w:r>
        <w:rPr>
          <w:rFonts w:cs="Arial"/>
        </w:rPr>
        <w:t>ή/</w:t>
      </w:r>
      <w:r w:rsidRPr="00AD384A">
        <w:rPr>
          <w:rFonts w:cs="Arial"/>
        </w:rPr>
        <w:t xml:space="preserve">και αρχές </w:t>
      </w:r>
      <w:r w:rsidR="00820FD0">
        <w:rPr>
          <w:rFonts w:cs="Arial"/>
        </w:rPr>
        <w:t xml:space="preserve">του Προγράμματος και </w:t>
      </w:r>
      <w:r w:rsidRPr="00AD384A">
        <w:rPr>
          <w:rFonts w:cs="Arial"/>
        </w:rPr>
        <w:t>της Ευρωπαϊκής Ένωσης.</w:t>
      </w:r>
    </w:p>
    <w:p w:rsidR="00AB1D1C" w:rsidRPr="0055687A" w:rsidRDefault="00AB1D1C" w:rsidP="00696A2C">
      <w:pPr>
        <w:spacing w:before="120" w:after="240" w:line="360" w:lineRule="auto"/>
        <w:ind w:left="1080"/>
        <w:jc w:val="both"/>
        <w:rPr>
          <w:rFonts w:cs="Arial"/>
        </w:rPr>
      </w:pPr>
      <w:r>
        <w:rPr>
          <w:rFonts w:cs="Arial"/>
        </w:rPr>
        <w:t>α.</w:t>
      </w:r>
      <w:r>
        <w:rPr>
          <w:rFonts w:cs="Arial"/>
        </w:rPr>
        <w:tab/>
      </w:r>
      <w:r w:rsidRPr="0055687A">
        <w:rPr>
          <w:rFonts w:cs="Arial"/>
        </w:rPr>
        <w:t xml:space="preserve">Σε περίπτωση που </w:t>
      </w:r>
      <w:r w:rsidR="00820FD0">
        <w:rPr>
          <w:rFonts w:cs="Arial"/>
        </w:rPr>
        <w:t>εντοπίζονται</w:t>
      </w:r>
      <w:r w:rsidRPr="0055687A">
        <w:rPr>
          <w:rFonts w:cs="Arial"/>
        </w:rPr>
        <w:t xml:space="preserve"> αδυναμίες, η εξουσιοδότηση του Επαληθευτή ενδέχεται να ανασταλεί έως ότου ο Επαληθευτής και η Ομάδα Επαλήθευσης (όπου εφαρμόζεται) συμμετέχουν σε εκπαιδεύσεις</w:t>
      </w:r>
      <w:r>
        <w:rPr>
          <w:rFonts w:cs="Arial"/>
        </w:rPr>
        <w:t xml:space="preserve"> </w:t>
      </w:r>
      <w:r w:rsidRPr="0055687A">
        <w:rPr>
          <w:rFonts w:cs="Arial"/>
        </w:rPr>
        <w:t>/ σεμινάρια / εργαστήρια που διοργανώνονται από την Αρχή Εξουσιοδότησης</w:t>
      </w:r>
      <w:r w:rsidR="00D14E12">
        <w:rPr>
          <w:rFonts w:cs="Arial"/>
        </w:rPr>
        <w:t xml:space="preserve">.  Η αναστολή </w:t>
      </w:r>
      <w:r w:rsidR="00AC71CC">
        <w:rPr>
          <w:rFonts w:cs="Arial"/>
        </w:rPr>
        <w:t xml:space="preserve">θα </w:t>
      </w:r>
      <w:r>
        <w:rPr>
          <w:rFonts w:cs="Arial"/>
        </w:rPr>
        <w:t>παραμείνει σε ισχύ μέχρι που</w:t>
      </w:r>
      <w:r w:rsidRPr="0055687A">
        <w:rPr>
          <w:rFonts w:cs="Arial"/>
        </w:rPr>
        <w:t xml:space="preserve"> η βελτίωση </w:t>
      </w:r>
      <w:r w:rsidR="000446B6">
        <w:rPr>
          <w:rFonts w:cs="Arial"/>
        </w:rPr>
        <w:t>της</w:t>
      </w:r>
      <w:r w:rsidRPr="0055687A">
        <w:rPr>
          <w:rFonts w:cs="Arial"/>
        </w:rPr>
        <w:t xml:space="preserve"> ποιότητα</w:t>
      </w:r>
      <w:r w:rsidR="00940B90">
        <w:rPr>
          <w:rFonts w:cs="Arial"/>
        </w:rPr>
        <w:t>ς</w:t>
      </w:r>
      <w:r w:rsidRPr="0055687A">
        <w:rPr>
          <w:rFonts w:cs="Arial"/>
        </w:rPr>
        <w:t xml:space="preserve"> εργασίας επαληθευτεί </w:t>
      </w:r>
      <w:r w:rsidR="00D14E12" w:rsidRPr="0055687A">
        <w:rPr>
          <w:rFonts w:cs="Arial"/>
        </w:rPr>
        <w:t xml:space="preserve">από την Αρχή Εξουσιοδότησης </w:t>
      </w:r>
      <w:r w:rsidR="00940B90" w:rsidRPr="0055687A">
        <w:rPr>
          <w:rFonts w:cs="Arial"/>
        </w:rPr>
        <w:t>μέσω ποιοτικού ελέγχου</w:t>
      </w:r>
      <w:r w:rsidRPr="0055687A">
        <w:rPr>
          <w:rFonts w:cs="Arial"/>
        </w:rPr>
        <w:t xml:space="preserve">, </w:t>
      </w:r>
      <w:r w:rsidR="00940B90">
        <w:rPr>
          <w:rFonts w:cs="Arial"/>
        </w:rPr>
        <w:t xml:space="preserve">που </w:t>
      </w:r>
      <w:r w:rsidR="00820FD0">
        <w:rPr>
          <w:rFonts w:cs="Arial"/>
        </w:rPr>
        <w:t>θα διεξαχθεί</w:t>
      </w:r>
      <w:r w:rsidR="000446B6">
        <w:rPr>
          <w:rFonts w:cs="Arial"/>
        </w:rPr>
        <w:t xml:space="preserve"> </w:t>
      </w:r>
      <w:r w:rsidR="00D14E12">
        <w:rPr>
          <w:rFonts w:cs="Arial"/>
        </w:rPr>
        <w:t>στην</w:t>
      </w:r>
      <w:r w:rsidR="000446B6">
        <w:rPr>
          <w:rFonts w:cs="Arial"/>
        </w:rPr>
        <w:t xml:space="preserve"> </w:t>
      </w:r>
      <w:r w:rsidRPr="0055687A">
        <w:rPr>
          <w:rFonts w:cs="Arial"/>
        </w:rPr>
        <w:t>επόμενη αίτηση πληρωμής του συγκεκριμένου εταίρου.</w:t>
      </w:r>
    </w:p>
    <w:p w:rsidR="00AB1D1C" w:rsidRDefault="00AB1D1C" w:rsidP="00696A2C">
      <w:pPr>
        <w:spacing w:before="120" w:after="240" w:line="360" w:lineRule="auto"/>
        <w:ind w:left="1080"/>
        <w:jc w:val="both"/>
        <w:rPr>
          <w:rFonts w:cs="Arial"/>
        </w:rPr>
      </w:pPr>
      <w:r>
        <w:rPr>
          <w:rFonts w:cs="Arial"/>
        </w:rPr>
        <w:t>β.</w:t>
      </w:r>
      <w:r>
        <w:rPr>
          <w:rFonts w:cs="Arial"/>
        </w:rPr>
        <w:tab/>
      </w:r>
      <w:r w:rsidR="00D14E12">
        <w:rPr>
          <w:rFonts w:cs="Arial"/>
        </w:rPr>
        <w:t>Σε περίπτωση</w:t>
      </w:r>
      <w:r w:rsidRPr="0055687A">
        <w:rPr>
          <w:rFonts w:cs="Arial"/>
        </w:rPr>
        <w:t xml:space="preserve"> όπου </w:t>
      </w:r>
      <w:r>
        <w:rPr>
          <w:rFonts w:cs="Arial"/>
        </w:rPr>
        <w:t>εντοπίζεται συστηματική έλλειψη συμμόρφωσης</w:t>
      </w:r>
      <w:r w:rsidRPr="0055687A">
        <w:rPr>
          <w:rFonts w:cs="Arial"/>
        </w:rPr>
        <w:t xml:space="preserve"> </w:t>
      </w:r>
      <w:r w:rsidR="000446B6">
        <w:rPr>
          <w:rFonts w:cs="Arial"/>
        </w:rPr>
        <w:t>τ</w:t>
      </w:r>
      <w:r w:rsidR="000446B6" w:rsidRPr="0055687A">
        <w:rPr>
          <w:rFonts w:cs="Arial"/>
        </w:rPr>
        <w:t>ο</w:t>
      </w:r>
      <w:r w:rsidR="000446B6">
        <w:rPr>
          <w:rFonts w:cs="Arial"/>
        </w:rPr>
        <w:t>υ</w:t>
      </w:r>
      <w:r w:rsidR="000446B6" w:rsidRPr="0055687A">
        <w:rPr>
          <w:rFonts w:cs="Arial"/>
        </w:rPr>
        <w:t xml:space="preserve"> Επαληθευτή και </w:t>
      </w:r>
      <w:r w:rsidR="000446B6">
        <w:rPr>
          <w:rFonts w:cs="Arial"/>
        </w:rPr>
        <w:t>τ</w:t>
      </w:r>
      <w:r w:rsidR="000446B6" w:rsidRPr="0055687A">
        <w:rPr>
          <w:rFonts w:cs="Arial"/>
        </w:rPr>
        <w:t>η</w:t>
      </w:r>
      <w:r w:rsidR="000446B6">
        <w:rPr>
          <w:rFonts w:cs="Arial"/>
        </w:rPr>
        <w:t>ς</w:t>
      </w:r>
      <w:r w:rsidR="000446B6" w:rsidRPr="0055687A">
        <w:rPr>
          <w:rFonts w:cs="Arial"/>
        </w:rPr>
        <w:t xml:space="preserve"> Ομάδα</w:t>
      </w:r>
      <w:r w:rsidR="000446B6">
        <w:rPr>
          <w:rFonts w:cs="Arial"/>
        </w:rPr>
        <w:t>ς</w:t>
      </w:r>
      <w:r w:rsidR="000446B6" w:rsidRPr="0055687A">
        <w:rPr>
          <w:rFonts w:cs="Arial"/>
        </w:rPr>
        <w:t xml:space="preserve"> </w:t>
      </w:r>
      <w:r w:rsidR="000446B6">
        <w:rPr>
          <w:rFonts w:cs="Arial"/>
        </w:rPr>
        <w:t>Ε</w:t>
      </w:r>
      <w:r w:rsidR="000446B6" w:rsidRPr="0055687A">
        <w:rPr>
          <w:rFonts w:cs="Arial"/>
        </w:rPr>
        <w:t>παλήθευσης (όπου εφαρμόζεται)</w:t>
      </w:r>
      <w:r w:rsidR="00940B90">
        <w:rPr>
          <w:rFonts w:cs="Arial"/>
        </w:rPr>
        <w:t xml:space="preserve"> </w:t>
      </w:r>
      <w:r w:rsidRPr="0055687A">
        <w:rPr>
          <w:rFonts w:cs="Arial"/>
        </w:rPr>
        <w:t xml:space="preserve">με τις οδηγίες που εκδίδονται από την Αρχή Εξουσιοδότησης ή/και τις Αρχές του </w:t>
      </w:r>
      <w:r>
        <w:rPr>
          <w:rFonts w:cs="Arial"/>
        </w:rPr>
        <w:t>Π</w:t>
      </w:r>
      <w:r w:rsidRPr="0055687A">
        <w:rPr>
          <w:rFonts w:cs="Arial"/>
        </w:rPr>
        <w:t xml:space="preserve">ρογράμματος, με αποτέλεσμα την απώλεια πόρων της Ένωσης, η Αρχή Εξουσιοδότησης ενδέχεται να </w:t>
      </w:r>
      <w:r w:rsidR="00692C22" w:rsidRPr="00692C22">
        <w:rPr>
          <w:rFonts w:cs="Arial"/>
        </w:rPr>
        <w:t>εφαρμό</w:t>
      </w:r>
      <w:r w:rsidR="00692C22">
        <w:rPr>
          <w:rFonts w:cs="Arial"/>
        </w:rPr>
        <w:t>σ</w:t>
      </w:r>
      <w:r w:rsidR="00692C22" w:rsidRPr="00692C22">
        <w:rPr>
          <w:rFonts w:cs="Arial"/>
        </w:rPr>
        <w:t>ει διαδικασία αποκλεισμού του εξακριβωτή και της ομάδας του από τα Προγράμματα Ευθύνης της για ολόκληρη την προγραμματική περίοδο</w:t>
      </w:r>
      <w:r w:rsidRPr="0055687A">
        <w:rPr>
          <w:rFonts w:cs="Arial"/>
        </w:rPr>
        <w:t>.</w:t>
      </w:r>
    </w:p>
    <w:p w:rsidR="00AB1D1C" w:rsidRPr="0055687A" w:rsidRDefault="00AB1D1C" w:rsidP="00696A2C">
      <w:pPr>
        <w:spacing w:before="120" w:after="240" w:line="360" w:lineRule="auto"/>
        <w:ind w:left="1080"/>
        <w:jc w:val="both"/>
        <w:rPr>
          <w:rFonts w:cs="Arial"/>
        </w:rPr>
      </w:pPr>
      <w:r>
        <w:rPr>
          <w:rFonts w:cs="Arial"/>
        </w:rPr>
        <w:t>γ.</w:t>
      </w:r>
      <w:r>
        <w:rPr>
          <w:rFonts w:cs="Arial"/>
        </w:rPr>
        <w:tab/>
      </w:r>
      <w:r w:rsidRPr="0055687A">
        <w:rPr>
          <w:rFonts w:cs="Arial"/>
        </w:rPr>
        <w:t xml:space="preserve">Όταν τα συμπεράσματα των ποιοτικών ελέγχων καταδεικνύουν σημαντικές / συστηματικές ελλείψεις στην εργασία που </w:t>
      </w:r>
      <w:r>
        <w:rPr>
          <w:rFonts w:cs="Arial"/>
        </w:rPr>
        <w:t>επι</w:t>
      </w:r>
      <w:r w:rsidRPr="0055687A">
        <w:rPr>
          <w:rFonts w:cs="Arial"/>
        </w:rPr>
        <w:t xml:space="preserve">τελείται από τον Επαληθευτή, η εξουσιοδότηση του θα </w:t>
      </w:r>
      <w:r w:rsidR="000446B6">
        <w:rPr>
          <w:rFonts w:cs="Arial"/>
        </w:rPr>
        <w:t>ακυρώνεται</w:t>
      </w:r>
      <w:r w:rsidRPr="0055687A">
        <w:rPr>
          <w:rFonts w:cs="Arial"/>
        </w:rPr>
        <w:t xml:space="preserve"> και ο Επαληθευτής θα καταγγέλλεται στην </w:t>
      </w:r>
      <w:r w:rsidR="00983F41" w:rsidRPr="00983F41">
        <w:rPr>
          <w:rFonts w:cs="Arial"/>
        </w:rPr>
        <w:t>Αρχής Δημόσιας Εποπτείας Ελεγκτικού Επαγγέλματος (</w:t>
      </w:r>
      <w:r w:rsidR="00983F41">
        <w:rPr>
          <w:rFonts w:cs="Arial"/>
        </w:rPr>
        <w:t>ΑΔΕΕλΕπ)</w:t>
      </w:r>
      <w:r w:rsidRPr="0055687A">
        <w:rPr>
          <w:rFonts w:cs="Arial"/>
        </w:rPr>
        <w:t xml:space="preserve"> για περαιτέρω κυρώσεις.</w:t>
      </w:r>
    </w:p>
    <w:p w:rsidR="00243FF5" w:rsidRDefault="00AB1D1C" w:rsidP="00696A2C">
      <w:pPr>
        <w:spacing w:before="120" w:after="240" w:line="360" w:lineRule="auto"/>
        <w:ind w:left="1080"/>
        <w:jc w:val="both"/>
        <w:rPr>
          <w:rFonts w:cs="Arial"/>
        </w:rPr>
      </w:pPr>
      <w:r>
        <w:rPr>
          <w:rFonts w:cs="Arial"/>
        </w:rPr>
        <w:t>δ.</w:t>
      </w:r>
      <w:r>
        <w:rPr>
          <w:rFonts w:cs="Arial"/>
        </w:rPr>
        <w:tab/>
      </w:r>
      <w:r w:rsidR="00D14E12">
        <w:rPr>
          <w:rFonts w:cs="Arial"/>
        </w:rPr>
        <w:t>Παράλληλα</w:t>
      </w:r>
      <w:r w:rsidR="000446B6">
        <w:rPr>
          <w:rFonts w:cs="Arial"/>
        </w:rPr>
        <w:t xml:space="preserve"> με τα σημεία α-γ</w:t>
      </w:r>
      <w:r w:rsidR="00D14E12">
        <w:rPr>
          <w:rFonts w:cs="Arial"/>
        </w:rPr>
        <w:t xml:space="preserve"> πιο πάνω</w:t>
      </w:r>
      <w:r w:rsidR="000446B6">
        <w:rPr>
          <w:rFonts w:cs="Arial"/>
        </w:rPr>
        <w:t>, σ</w:t>
      </w:r>
      <w:r w:rsidRPr="0055687A">
        <w:rPr>
          <w:rFonts w:cs="Arial"/>
        </w:rPr>
        <w:t>ε περίπτωση υποψίας για απάτη είτε στο επίπεδο του Εταίρου του έργου είτε στο επίπεδο του Επαληθευτή, η υπόθεση θα αναφέρεται στο Γραφείο του Γενικού Εισαγγελέα για περαιτέρω έρευνα / ποινική δίωξη.</w:t>
      </w:r>
    </w:p>
    <w:p w:rsidR="00692C22" w:rsidRDefault="00692C22" w:rsidP="00696A2C">
      <w:pPr>
        <w:spacing w:before="120" w:after="240" w:line="360" w:lineRule="auto"/>
        <w:ind w:left="1080"/>
        <w:jc w:val="both"/>
        <w:rPr>
          <w:rFonts w:cs="Arial"/>
        </w:rPr>
      </w:pPr>
    </w:p>
    <w:p w:rsidR="00427D84" w:rsidRPr="00340144" w:rsidRDefault="00427D84" w:rsidP="00427D84">
      <w:pPr>
        <w:pStyle w:val="Heading4"/>
        <w:rPr>
          <w:rFonts w:ascii="Arial" w:hAnsi="Arial" w:cs="Arial"/>
          <w:color w:val="auto"/>
          <w:sz w:val="32"/>
          <w:szCs w:val="32"/>
        </w:rPr>
      </w:pPr>
      <w:r w:rsidRPr="00340144">
        <w:rPr>
          <w:rFonts w:ascii="Arial" w:hAnsi="Arial" w:cs="Arial"/>
          <w:color w:val="auto"/>
          <w:sz w:val="32"/>
          <w:szCs w:val="32"/>
        </w:rPr>
        <w:t>Υπογραφές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523"/>
      </w:tblGrid>
      <w:tr w:rsidR="00427D84" w:rsidRPr="00A301DE" w:rsidTr="008636CE">
        <w:trPr>
          <w:trHeight w:val="163"/>
        </w:trPr>
        <w:tc>
          <w:tcPr>
            <w:tcW w:w="4245" w:type="dxa"/>
          </w:tcPr>
          <w:p w:rsidR="00427D84" w:rsidRPr="00E34377" w:rsidRDefault="00427D84" w:rsidP="008636CE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Υπογραφή Εταίρου και Σφραγίδα</w:t>
            </w:r>
          </w:p>
        </w:tc>
        <w:tc>
          <w:tcPr>
            <w:tcW w:w="4523" w:type="dxa"/>
          </w:tcPr>
          <w:p w:rsidR="00427D84" w:rsidRPr="00E34377" w:rsidRDefault="00427D84" w:rsidP="008636CE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Υπογραφή Επαληθευτή και Σφραγίδα</w:t>
            </w:r>
          </w:p>
        </w:tc>
      </w:tr>
      <w:tr w:rsidR="00427D84" w:rsidRPr="00A301DE" w:rsidTr="008636CE">
        <w:trPr>
          <w:trHeight w:val="1163"/>
        </w:trPr>
        <w:tc>
          <w:tcPr>
            <w:tcW w:w="4245" w:type="dxa"/>
          </w:tcPr>
          <w:p w:rsidR="00E11E8F" w:rsidRDefault="00E11E8F" w:rsidP="008636CE">
            <w:pPr>
              <w:tabs>
                <w:tab w:val="left" w:pos="2025"/>
              </w:tabs>
              <w:rPr>
                <w:rFonts w:cs="Arial"/>
                <w:lang w:val="en-GB"/>
              </w:rPr>
            </w:pPr>
          </w:p>
          <w:p w:rsidR="00E11E8F" w:rsidRDefault="00E11E8F" w:rsidP="008636CE">
            <w:pPr>
              <w:tabs>
                <w:tab w:val="left" w:pos="2025"/>
              </w:tabs>
              <w:rPr>
                <w:rFonts w:cs="Arial"/>
                <w:lang w:val="en-GB"/>
              </w:rPr>
            </w:pPr>
          </w:p>
          <w:p w:rsidR="00E11E8F" w:rsidRPr="00716AFB" w:rsidRDefault="00E11E8F" w:rsidP="008636CE">
            <w:pPr>
              <w:tabs>
                <w:tab w:val="left" w:pos="2025"/>
              </w:tabs>
              <w:rPr>
                <w:rFonts w:cs="Arial"/>
                <w:lang w:val="en-US"/>
              </w:rPr>
            </w:pPr>
          </w:p>
        </w:tc>
        <w:tc>
          <w:tcPr>
            <w:tcW w:w="4523" w:type="dxa"/>
          </w:tcPr>
          <w:p w:rsidR="00427D84" w:rsidRPr="00A301DE" w:rsidRDefault="00427D84" w:rsidP="008636CE">
            <w:pPr>
              <w:tabs>
                <w:tab w:val="left" w:pos="2025"/>
              </w:tabs>
              <w:rPr>
                <w:rFonts w:cs="Arial"/>
                <w:lang w:val="en-GB"/>
              </w:rPr>
            </w:pPr>
          </w:p>
        </w:tc>
      </w:tr>
      <w:tr w:rsidR="00427D84" w:rsidRPr="00A301DE" w:rsidTr="008636CE">
        <w:trPr>
          <w:trHeight w:val="163"/>
        </w:trPr>
        <w:tc>
          <w:tcPr>
            <w:tcW w:w="4245" w:type="dxa"/>
          </w:tcPr>
          <w:p w:rsidR="00427D84" w:rsidRPr="00E34377" w:rsidRDefault="00427D84" w:rsidP="007E3EE5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Τόπος</w:t>
            </w:r>
            <w:r w:rsidRPr="00A301DE">
              <w:rPr>
                <w:rFonts w:cs="Arial"/>
                <w:lang w:val="en-GB"/>
              </w:rPr>
              <w:t xml:space="preserve">   </w:t>
            </w:r>
            <w:r>
              <w:rPr>
                <w:rFonts w:cs="Arial"/>
                <w:lang w:val="en-GB"/>
              </w:rPr>
              <w:t xml:space="preserve">                           </w:t>
            </w:r>
            <w:r>
              <w:rPr>
                <w:rFonts w:cs="Arial"/>
              </w:rPr>
              <w:t>Ημερομηνία</w:t>
            </w:r>
          </w:p>
        </w:tc>
        <w:tc>
          <w:tcPr>
            <w:tcW w:w="4523" w:type="dxa"/>
          </w:tcPr>
          <w:p w:rsidR="00427D84" w:rsidRPr="00E34377" w:rsidRDefault="00427D84" w:rsidP="007E3EE5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Τόπος</w:t>
            </w:r>
            <w:r w:rsidRPr="00A301DE">
              <w:rPr>
                <w:rFonts w:cs="Arial"/>
                <w:lang w:val="en-GB"/>
              </w:rPr>
              <w:t xml:space="preserve">          </w:t>
            </w:r>
            <w:r>
              <w:rPr>
                <w:rFonts w:cs="Arial"/>
                <w:lang w:val="en-GB"/>
              </w:rPr>
              <w:t xml:space="preserve">                        </w:t>
            </w:r>
            <w:r>
              <w:rPr>
                <w:rFonts w:cs="Arial"/>
              </w:rPr>
              <w:t>Ημερομηνία</w:t>
            </w:r>
          </w:p>
        </w:tc>
      </w:tr>
    </w:tbl>
    <w:p w:rsidR="00BB30C6" w:rsidRDefault="00BB30C6" w:rsidP="00243FF5">
      <w:pPr>
        <w:pStyle w:val="BodyText"/>
        <w:tabs>
          <w:tab w:val="left" w:pos="1134"/>
        </w:tabs>
        <w:spacing w:after="0"/>
      </w:pPr>
    </w:p>
    <w:sectPr w:rsidR="00BB30C6" w:rsidSect="002F5F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993" w:left="1418" w:header="709" w:footer="5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C0" w:rsidRDefault="00CF7AC0" w:rsidP="0071391F">
      <w:r>
        <w:separator/>
      </w:r>
    </w:p>
  </w:endnote>
  <w:endnote w:type="continuationSeparator" w:id="0">
    <w:p w:rsidR="00CF7AC0" w:rsidRDefault="00CF7AC0" w:rsidP="007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9D" w:rsidRDefault="006F189D" w:rsidP="00F36691">
    <w:pPr>
      <w:pStyle w:val="Footer"/>
      <w:ind w:left="-180" w:right="-209"/>
      <w:jc w:val="center"/>
    </w:pPr>
  </w:p>
  <w:p w:rsidR="006F189D" w:rsidRPr="002F5F85" w:rsidRDefault="006F189D" w:rsidP="00F36691">
    <w:pPr>
      <w:pStyle w:val="Footer"/>
      <w:ind w:left="-180" w:right="-209"/>
      <w:jc w:val="center"/>
    </w:pPr>
    <w:r w:rsidRPr="00E61DC4">
      <w:rPr>
        <w:noProof/>
        <w:lang w:val="en-GB" w:eastAsia="en-GB"/>
      </w:rPr>
      <w:drawing>
        <wp:inline distT="0" distB="0" distL="0" distR="0" wp14:anchorId="4B816837" wp14:editId="3E87E8BD">
          <wp:extent cx="1400175" cy="386080"/>
          <wp:effectExtent l="0" t="0" r="9525" b="0"/>
          <wp:docPr id="31" name="Εικόνα 1" descr="Περιγραφή: C:\Users\Powerpc\Downloads\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Powerpc\Downloads\image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4" t="13008" r="1727" b="34146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9D" w:rsidRDefault="006F189D" w:rsidP="00427D84">
    <w:pPr>
      <w:pStyle w:val="Footer"/>
      <w:jc w:val="center"/>
    </w:pPr>
  </w:p>
  <w:p w:rsidR="006F189D" w:rsidRPr="006F1304" w:rsidRDefault="006F189D" w:rsidP="00427D84">
    <w:pPr>
      <w:pStyle w:val="Footer"/>
      <w:jc w:val="center"/>
    </w:pPr>
    <w:r w:rsidRPr="00E61DC4">
      <w:rPr>
        <w:noProof/>
        <w:lang w:val="en-GB" w:eastAsia="en-GB"/>
      </w:rPr>
      <w:drawing>
        <wp:inline distT="0" distB="0" distL="0" distR="0" wp14:anchorId="4B816837" wp14:editId="3E87E8BD">
          <wp:extent cx="1400175" cy="386080"/>
          <wp:effectExtent l="0" t="0" r="9525" b="0"/>
          <wp:docPr id="1" name="Εικόνα 1" descr="Περιγραφή: C:\Users\Powerpc\Downloads\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Powerpc\Downloads\image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4" t="13008" r="1727" b="34146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C0" w:rsidRDefault="00CF7AC0" w:rsidP="0071391F">
      <w:r>
        <w:separator/>
      </w:r>
    </w:p>
  </w:footnote>
  <w:footnote w:type="continuationSeparator" w:id="0">
    <w:p w:rsidR="00CF7AC0" w:rsidRDefault="00CF7AC0" w:rsidP="007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9D" w:rsidRPr="00427D84" w:rsidRDefault="00184750" w:rsidP="00427D84">
    <w:pPr>
      <w:pStyle w:val="Header"/>
      <w:jc w:val="center"/>
      <w:rPr>
        <w:rFonts w:cs="Arial"/>
        <w:b/>
        <w:lang w:val="en-GB"/>
      </w:rPr>
    </w:pPr>
    <w:hyperlink r:id="rId1" w:history="1">
      <w:r w:rsidR="006F189D" w:rsidRPr="00427D84">
        <w:rPr>
          <w:b/>
          <w:lang w:val="en-GB"/>
        </w:rPr>
        <w:t>INTERREG V-A ΕΛΛΑΔΑ-ΚΥΠΡΟΣ 2014-2020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9D" w:rsidRPr="007E3EE5" w:rsidRDefault="006F189D" w:rsidP="00427D84">
    <w:pPr>
      <w:pStyle w:val="Header"/>
      <w:jc w:val="center"/>
      <w:rPr>
        <w:sz w:val="36"/>
        <w:szCs w:val="36"/>
        <w:lang w:val="en-GB"/>
      </w:rPr>
    </w:pPr>
    <w:r w:rsidRPr="007E3EE5">
      <w:rPr>
        <w:rFonts w:cs="Arial"/>
        <w:b/>
        <w:sz w:val="36"/>
        <w:szCs w:val="36"/>
        <w:lang w:val="en-GB"/>
      </w:rPr>
      <w:t>INTERREG V-A ΕΛΛΑΔΑ-ΚΥΠΡΟΣ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893"/>
    <w:multiLevelType w:val="hybridMultilevel"/>
    <w:tmpl w:val="506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A0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A1A"/>
    <w:multiLevelType w:val="hybridMultilevel"/>
    <w:tmpl w:val="1172A7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5602B"/>
    <w:multiLevelType w:val="hybridMultilevel"/>
    <w:tmpl w:val="496654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92D67"/>
    <w:multiLevelType w:val="hybridMultilevel"/>
    <w:tmpl w:val="E31C4D6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CF218A"/>
    <w:multiLevelType w:val="hybridMultilevel"/>
    <w:tmpl w:val="E85A71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A068E0"/>
    <w:multiLevelType w:val="hybridMultilevel"/>
    <w:tmpl w:val="36B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A7203"/>
    <w:multiLevelType w:val="hybridMultilevel"/>
    <w:tmpl w:val="439C15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3D51E7"/>
    <w:multiLevelType w:val="hybridMultilevel"/>
    <w:tmpl w:val="BF0825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A431A"/>
    <w:multiLevelType w:val="hybridMultilevel"/>
    <w:tmpl w:val="F4CE44B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FB778B"/>
    <w:multiLevelType w:val="hybridMultilevel"/>
    <w:tmpl w:val="8688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7"/>
    <w:rsid w:val="00000781"/>
    <w:rsid w:val="0001171E"/>
    <w:rsid w:val="0001204B"/>
    <w:rsid w:val="00013777"/>
    <w:rsid w:val="000260C8"/>
    <w:rsid w:val="00026860"/>
    <w:rsid w:val="00030201"/>
    <w:rsid w:val="000310F3"/>
    <w:rsid w:val="000446B6"/>
    <w:rsid w:val="00044847"/>
    <w:rsid w:val="00053B6C"/>
    <w:rsid w:val="0006182D"/>
    <w:rsid w:val="00066E79"/>
    <w:rsid w:val="000800BF"/>
    <w:rsid w:val="000822EB"/>
    <w:rsid w:val="00091E7E"/>
    <w:rsid w:val="000A215C"/>
    <w:rsid w:val="000A2EF3"/>
    <w:rsid w:val="000B51A7"/>
    <w:rsid w:val="000C3323"/>
    <w:rsid w:val="000C3AC0"/>
    <w:rsid w:val="000C7669"/>
    <w:rsid w:val="000D75E9"/>
    <w:rsid w:val="000F0753"/>
    <w:rsid w:val="000F18B9"/>
    <w:rsid w:val="00113371"/>
    <w:rsid w:val="0012037D"/>
    <w:rsid w:val="00126293"/>
    <w:rsid w:val="00126F05"/>
    <w:rsid w:val="00135B5B"/>
    <w:rsid w:val="00141073"/>
    <w:rsid w:val="00153160"/>
    <w:rsid w:val="00153FA3"/>
    <w:rsid w:val="00173036"/>
    <w:rsid w:val="0017619F"/>
    <w:rsid w:val="00184750"/>
    <w:rsid w:val="00190F26"/>
    <w:rsid w:val="00191139"/>
    <w:rsid w:val="0019716E"/>
    <w:rsid w:val="001B3778"/>
    <w:rsid w:val="001D7E17"/>
    <w:rsid w:val="001F51BC"/>
    <w:rsid w:val="00204104"/>
    <w:rsid w:val="0020506D"/>
    <w:rsid w:val="00206A38"/>
    <w:rsid w:val="002153A8"/>
    <w:rsid w:val="0022519A"/>
    <w:rsid w:val="002339D9"/>
    <w:rsid w:val="002372FA"/>
    <w:rsid w:val="00240BA9"/>
    <w:rsid w:val="00243E34"/>
    <w:rsid w:val="00243FF5"/>
    <w:rsid w:val="0025364F"/>
    <w:rsid w:val="00263598"/>
    <w:rsid w:val="002667BA"/>
    <w:rsid w:val="002811A4"/>
    <w:rsid w:val="00284044"/>
    <w:rsid w:val="002855B9"/>
    <w:rsid w:val="002A0C8C"/>
    <w:rsid w:val="002A1087"/>
    <w:rsid w:val="002A388F"/>
    <w:rsid w:val="002A3F56"/>
    <w:rsid w:val="002A6575"/>
    <w:rsid w:val="002C1C63"/>
    <w:rsid w:val="002D7D41"/>
    <w:rsid w:val="002E2A30"/>
    <w:rsid w:val="002E3C82"/>
    <w:rsid w:val="002F5F85"/>
    <w:rsid w:val="00301559"/>
    <w:rsid w:val="00306584"/>
    <w:rsid w:val="003108F6"/>
    <w:rsid w:val="00325820"/>
    <w:rsid w:val="00326D28"/>
    <w:rsid w:val="003352B1"/>
    <w:rsid w:val="00335CF9"/>
    <w:rsid w:val="00340144"/>
    <w:rsid w:val="00343A74"/>
    <w:rsid w:val="00345534"/>
    <w:rsid w:val="003528F0"/>
    <w:rsid w:val="00354FF3"/>
    <w:rsid w:val="003570E8"/>
    <w:rsid w:val="003654DC"/>
    <w:rsid w:val="003660E6"/>
    <w:rsid w:val="0039044D"/>
    <w:rsid w:val="003B66AB"/>
    <w:rsid w:val="003B6AF3"/>
    <w:rsid w:val="003C22E1"/>
    <w:rsid w:val="003C4753"/>
    <w:rsid w:val="003C768D"/>
    <w:rsid w:val="003D3899"/>
    <w:rsid w:val="003E0A8F"/>
    <w:rsid w:val="003E2F54"/>
    <w:rsid w:val="00403398"/>
    <w:rsid w:val="00405EB1"/>
    <w:rsid w:val="00421A2C"/>
    <w:rsid w:val="004231CF"/>
    <w:rsid w:val="004241F5"/>
    <w:rsid w:val="00427D84"/>
    <w:rsid w:val="0043083A"/>
    <w:rsid w:val="00430941"/>
    <w:rsid w:val="00437366"/>
    <w:rsid w:val="00444987"/>
    <w:rsid w:val="00445586"/>
    <w:rsid w:val="00447EE7"/>
    <w:rsid w:val="00456951"/>
    <w:rsid w:val="00463B8B"/>
    <w:rsid w:val="00464875"/>
    <w:rsid w:val="0047191F"/>
    <w:rsid w:val="00472455"/>
    <w:rsid w:val="004752E6"/>
    <w:rsid w:val="00476CB5"/>
    <w:rsid w:val="00486760"/>
    <w:rsid w:val="0049097C"/>
    <w:rsid w:val="004948EE"/>
    <w:rsid w:val="00496C21"/>
    <w:rsid w:val="004C794D"/>
    <w:rsid w:val="004D650C"/>
    <w:rsid w:val="004F5DD7"/>
    <w:rsid w:val="005023B7"/>
    <w:rsid w:val="0051135D"/>
    <w:rsid w:val="005177A2"/>
    <w:rsid w:val="0052153B"/>
    <w:rsid w:val="005424A9"/>
    <w:rsid w:val="00546B59"/>
    <w:rsid w:val="0055250A"/>
    <w:rsid w:val="005552E5"/>
    <w:rsid w:val="005572B6"/>
    <w:rsid w:val="00561F1F"/>
    <w:rsid w:val="00572F87"/>
    <w:rsid w:val="005921C1"/>
    <w:rsid w:val="005936C0"/>
    <w:rsid w:val="005A7AD4"/>
    <w:rsid w:val="005B4724"/>
    <w:rsid w:val="005B756C"/>
    <w:rsid w:val="005C0B5F"/>
    <w:rsid w:val="005C12C5"/>
    <w:rsid w:val="005C140F"/>
    <w:rsid w:val="005C3DC0"/>
    <w:rsid w:val="005D23EE"/>
    <w:rsid w:val="005E0BBD"/>
    <w:rsid w:val="00605F42"/>
    <w:rsid w:val="0061057A"/>
    <w:rsid w:val="00615318"/>
    <w:rsid w:val="00620BC7"/>
    <w:rsid w:val="006237A2"/>
    <w:rsid w:val="00625554"/>
    <w:rsid w:val="00630F20"/>
    <w:rsid w:val="00636F4A"/>
    <w:rsid w:val="006418A6"/>
    <w:rsid w:val="00646272"/>
    <w:rsid w:val="00646577"/>
    <w:rsid w:val="006510CE"/>
    <w:rsid w:val="006537AF"/>
    <w:rsid w:val="006566B3"/>
    <w:rsid w:val="00670D35"/>
    <w:rsid w:val="00673F5D"/>
    <w:rsid w:val="0067557C"/>
    <w:rsid w:val="006763D2"/>
    <w:rsid w:val="00687610"/>
    <w:rsid w:val="00690E59"/>
    <w:rsid w:val="00692C22"/>
    <w:rsid w:val="00696A2C"/>
    <w:rsid w:val="006A1C6E"/>
    <w:rsid w:val="006A39BD"/>
    <w:rsid w:val="006B37AC"/>
    <w:rsid w:val="006C48EF"/>
    <w:rsid w:val="006C53C2"/>
    <w:rsid w:val="006D1DE0"/>
    <w:rsid w:val="006D4CFC"/>
    <w:rsid w:val="006E3200"/>
    <w:rsid w:val="006E512F"/>
    <w:rsid w:val="006F1304"/>
    <w:rsid w:val="006F189D"/>
    <w:rsid w:val="006F5C54"/>
    <w:rsid w:val="007105D4"/>
    <w:rsid w:val="0071391F"/>
    <w:rsid w:val="00715C8B"/>
    <w:rsid w:val="00716AFB"/>
    <w:rsid w:val="007273B6"/>
    <w:rsid w:val="00735828"/>
    <w:rsid w:val="00737AFA"/>
    <w:rsid w:val="00742301"/>
    <w:rsid w:val="007458F0"/>
    <w:rsid w:val="0075222B"/>
    <w:rsid w:val="007544E3"/>
    <w:rsid w:val="0075624F"/>
    <w:rsid w:val="00763E68"/>
    <w:rsid w:val="007678C6"/>
    <w:rsid w:val="0077558E"/>
    <w:rsid w:val="00784EAD"/>
    <w:rsid w:val="007869E7"/>
    <w:rsid w:val="00791B14"/>
    <w:rsid w:val="007925DF"/>
    <w:rsid w:val="00795B39"/>
    <w:rsid w:val="007966F6"/>
    <w:rsid w:val="007A7EAC"/>
    <w:rsid w:val="007B1D9A"/>
    <w:rsid w:val="007B48F3"/>
    <w:rsid w:val="007C2C50"/>
    <w:rsid w:val="007C38E7"/>
    <w:rsid w:val="007C3E79"/>
    <w:rsid w:val="007D5BB5"/>
    <w:rsid w:val="007E3EE5"/>
    <w:rsid w:val="007F2364"/>
    <w:rsid w:val="0080752A"/>
    <w:rsid w:val="00807F9D"/>
    <w:rsid w:val="0081287A"/>
    <w:rsid w:val="00813107"/>
    <w:rsid w:val="008157E4"/>
    <w:rsid w:val="00820FD0"/>
    <w:rsid w:val="00830B89"/>
    <w:rsid w:val="00834628"/>
    <w:rsid w:val="00834C6F"/>
    <w:rsid w:val="00836717"/>
    <w:rsid w:val="008607E0"/>
    <w:rsid w:val="008636CE"/>
    <w:rsid w:val="00870CCC"/>
    <w:rsid w:val="00876AB4"/>
    <w:rsid w:val="00881C7E"/>
    <w:rsid w:val="0089722F"/>
    <w:rsid w:val="008B0D03"/>
    <w:rsid w:val="008C2D07"/>
    <w:rsid w:val="008D47A5"/>
    <w:rsid w:val="008E47F9"/>
    <w:rsid w:val="008E5DE6"/>
    <w:rsid w:val="00900F1F"/>
    <w:rsid w:val="0090525B"/>
    <w:rsid w:val="009142BE"/>
    <w:rsid w:val="00921042"/>
    <w:rsid w:val="00922C8E"/>
    <w:rsid w:val="00924F44"/>
    <w:rsid w:val="009305CC"/>
    <w:rsid w:val="009344EB"/>
    <w:rsid w:val="009366EC"/>
    <w:rsid w:val="00940B90"/>
    <w:rsid w:val="0094483E"/>
    <w:rsid w:val="00947D1A"/>
    <w:rsid w:val="00951B77"/>
    <w:rsid w:val="00952713"/>
    <w:rsid w:val="009570AB"/>
    <w:rsid w:val="00961687"/>
    <w:rsid w:val="009715B5"/>
    <w:rsid w:val="00974254"/>
    <w:rsid w:val="00983F41"/>
    <w:rsid w:val="009866C8"/>
    <w:rsid w:val="00987FEE"/>
    <w:rsid w:val="009A2C04"/>
    <w:rsid w:val="009A5308"/>
    <w:rsid w:val="009B1F68"/>
    <w:rsid w:val="009B25EF"/>
    <w:rsid w:val="009B4D95"/>
    <w:rsid w:val="009C5D3F"/>
    <w:rsid w:val="009D1E6A"/>
    <w:rsid w:val="009E08C0"/>
    <w:rsid w:val="009E26BC"/>
    <w:rsid w:val="009E3094"/>
    <w:rsid w:val="009F4C77"/>
    <w:rsid w:val="009F506C"/>
    <w:rsid w:val="00A0344B"/>
    <w:rsid w:val="00A2207C"/>
    <w:rsid w:val="00A24130"/>
    <w:rsid w:val="00A3209B"/>
    <w:rsid w:val="00A34E56"/>
    <w:rsid w:val="00A43DDC"/>
    <w:rsid w:val="00A60FB1"/>
    <w:rsid w:val="00A610C6"/>
    <w:rsid w:val="00A636E1"/>
    <w:rsid w:val="00A644A7"/>
    <w:rsid w:val="00A65CB0"/>
    <w:rsid w:val="00A668DE"/>
    <w:rsid w:val="00A711B5"/>
    <w:rsid w:val="00A73943"/>
    <w:rsid w:val="00A77021"/>
    <w:rsid w:val="00A86651"/>
    <w:rsid w:val="00A8702A"/>
    <w:rsid w:val="00AB1D1C"/>
    <w:rsid w:val="00AB29C3"/>
    <w:rsid w:val="00AC65A2"/>
    <w:rsid w:val="00AC71CC"/>
    <w:rsid w:val="00AE22D4"/>
    <w:rsid w:val="00AE4CB4"/>
    <w:rsid w:val="00AF1950"/>
    <w:rsid w:val="00AF6930"/>
    <w:rsid w:val="00AF6A47"/>
    <w:rsid w:val="00B0170D"/>
    <w:rsid w:val="00B208B4"/>
    <w:rsid w:val="00B32A68"/>
    <w:rsid w:val="00B32A98"/>
    <w:rsid w:val="00B64E0C"/>
    <w:rsid w:val="00B65356"/>
    <w:rsid w:val="00B66086"/>
    <w:rsid w:val="00B75BFB"/>
    <w:rsid w:val="00B82BA4"/>
    <w:rsid w:val="00B834C4"/>
    <w:rsid w:val="00B91C2E"/>
    <w:rsid w:val="00B93A34"/>
    <w:rsid w:val="00BB015E"/>
    <w:rsid w:val="00BB30C6"/>
    <w:rsid w:val="00BB4E66"/>
    <w:rsid w:val="00BB611C"/>
    <w:rsid w:val="00BC682B"/>
    <w:rsid w:val="00BD611B"/>
    <w:rsid w:val="00BE0277"/>
    <w:rsid w:val="00BE3EAE"/>
    <w:rsid w:val="00BF12F1"/>
    <w:rsid w:val="00BF3EE4"/>
    <w:rsid w:val="00C04921"/>
    <w:rsid w:val="00C07AA5"/>
    <w:rsid w:val="00C108BD"/>
    <w:rsid w:val="00C13E54"/>
    <w:rsid w:val="00C20B2A"/>
    <w:rsid w:val="00C279E9"/>
    <w:rsid w:val="00C362CD"/>
    <w:rsid w:val="00C43719"/>
    <w:rsid w:val="00C47AA7"/>
    <w:rsid w:val="00C50E22"/>
    <w:rsid w:val="00C66FE9"/>
    <w:rsid w:val="00C74DC9"/>
    <w:rsid w:val="00C750D0"/>
    <w:rsid w:val="00C75FF2"/>
    <w:rsid w:val="00CA2E8A"/>
    <w:rsid w:val="00CA7029"/>
    <w:rsid w:val="00CB59F8"/>
    <w:rsid w:val="00CB6A5B"/>
    <w:rsid w:val="00CC1A01"/>
    <w:rsid w:val="00CD025A"/>
    <w:rsid w:val="00CD768B"/>
    <w:rsid w:val="00CE1875"/>
    <w:rsid w:val="00CE42D7"/>
    <w:rsid w:val="00CE576D"/>
    <w:rsid w:val="00CE6B61"/>
    <w:rsid w:val="00CF1E27"/>
    <w:rsid w:val="00CF7096"/>
    <w:rsid w:val="00CF7985"/>
    <w:rsid w:val="00CF7AC0"/>
    <w:rsid w:val="00D07985"/>
    <w:rsid w:val="00D11765"/>
    <w:rsid w:val="00D149D3"/>
    <w:rsid w:val="00D14E12"/>
    <w:rsid w:val="00D17753"/>
    <w:rsid w:val="00D23516"/>
    <w:rsid w:val="00D25774"/>
    <w:rsid w:val="00D265B4"/>
    <w:rsid w:val="00D33535"/>
    <w:rsid w:val="00D3752D"/>
    <w:rsid w:val="00D5144D"/>
    <w:rsid w:val="00D51784"/>
    <w:rsid w:val="00D770FB"/>
    <w:rsid w:val="00D84854"/>
    <w:rsid w:val="00D84D14"/>
    <w:rsid w:val="00DA079D"/>
    <w:rsid w:val="00DA1177"/>
    <w:rsid w:val="00DA4F8A"/>
    <w:rsid w:val="00DB3644"/>
    <w:rsid w:val="00DB5582"/>
    <w:rsid w:val="00DC4642"/>
    <w:rsid w:val="00DC7D86"/>
    <w:rsid w:val="00DD6F59"/>
    <w:rsid w:val="00DF009E"/>
    <w:rsid w:val="00DF1BCF"/>
    <w:rsid w:val="00E04E50"/>
    <w:rsid w:val="00E07F5B"/>
    <w:rsid w:val="00E10A8F"/>
    <w:rsid w:val="00E11E8F"/>
    <w:rsid w:val="00E25BB1"/>
    <w:rsid w:val="00E31649"/>
    <w:rsid w:val="00E33DD0"/>
    <w:rsid w:val="00E3781A"/>
    <w:rsid w:val="00E37CF3"/>
    <w:rsid w:val="00E42925"/>
    <w:rsid w:val="00E45BF2"/>
    <w:rsid w:val="00E50683"/>
    <w:rsid w:val="00E6638A"/>
    <w:rsid w:val="00E7578F"/>
    <w:rsid w:val="00E9211B"/>
    <w:rsid w:val="00EA1CA7"/>
    <w:rsid w:val="00EC5C0A"/>
    <w:rsid w:val="00EC795B"/>
    <w:rsid w:val="00ED696D"/>
    <w:rsid w:val="00EF0D7A"/>
    <w:rsid w:val="00EF1C1C"/>
    <w:rsid w:val="00F02BA3"/>
    <w:rsid w:val="00F10FD1"/>
    <w:rsid w:val="00F27CA4"/>
    <w:rsid w:val="00F30E85"/>
    <w:rsid w:val="00F33EB0"/>
    <w:rsid w:val="00F36691"/>
    <w:rsid w:val="00F441FF"/>
    <w:rsid w:val="00F45395"/>
    <w:rsid w:val="00F45584"/>
    <w:rsid w:val="00F50A08"/>
    <w:rsid w:val="00F53D59"/>
    <w:rsid w:val="00F53F37"/>
    <w:rsid w:val="00F60A55"/>
    <w:rsid w:val="00F60FE4"/>
    <w:rsid w:val="00F67B30"/>
    <w:rsid w:val="00F71DBF"/>
    <w:rsid w:val="00F77B8A"/>
    <w:rsid w:val="00F77E04"/>
    <w:rsid w:val="00F93798"/>
    <w:rsid w:val="00F93A1A"/>
    <w:rsid w:val="00F949D7"/>
    <w:rsid w:val="00F9673E"/>
    <w:rsid w:val="00FB7CC9"/>
    <w:rsid w:val="00FC23D6"/>
    <w:rsid w:val="00FC6530"/>
    <w:rsid w:val="00FD3C8C"/>
    <w:rsid w:val="00FD65B8"/>
    <w:rsid w:val="00FE6DE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8A644ED8-69F1-43FD-A0C7-DBB6C28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A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E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E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E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rsid w:val="000B51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A7"/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0B5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A7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rsid w:val="000B51A7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51A7"/>
    <w:pPr>
      <w:jc w:val="center"/>
    </w:pPr>
    <w:rPr>
      <w:rFonts w:cs="Arial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51A7"/>
    <w:rPr>
      <w:rFonts w:ascii="Arial" w:eastAsia="Times New Roman" w:hAnsi="Arial" w:cs="Arial"/>
      <w:sz w:val="24"/>
      <w:szCs w:val="24"/>
      <w:u w:val="single"/>
      <w:lang w:val="el-GR"/>
    </w:rPr>
  </w:style>
  <w:style w:type="paragraph" w:styleId="BodyText">
    <w:name w:val="Body Text"/>
    <w:basedOn w:val="Normal"/>
    <w:link w:val="BodyTextChar"/>
    <w:uiPriority w:val="99"/>
    <w:unhideWhenUsed/>
    <w:rsid w:val="000B5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51A7"/>
    <w:rPr>
      <w:rFonts w:ascii="Arial" w:eastAsia="Times New Roman" w:hAnsi="Arial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rsid w:val="00DA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8F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0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0AB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5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6D28"/>
    <w:pPr>
      <w:ind w:left="720"/>
      <w:contextualSpacing/>
    </w:pPr>
  </w:style>
  <w:style w:type="table" w:customStyle="1" w:styleId="GridTable5Dark-Accent11">
    <w:name w:val="Grid Table 5 Dark - Accent 11"/>
    <w:basedOn w:val="TableNormal"/>
    <w:uiPriority w:val="50"/>
    <w:rsid w:val="00D17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CB4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CB4"/>
    <w:rPr>
      <w:rFonts w:ascii="Arial" w:eastAsia="Times New Roman" w:hAnsi="Arial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ucturalfunds.org.cy/edafikisinergasia/Interreg-V-A-GR-CY-Pinak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A6F4-177A-49B7-8519-6980F66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Papiri</cp:lastModifiedBy>
  <cp:revision>3</cp:revision>
  <cp:lastPrinted>2020-07-24T09:21:00Z</cp:lastPrinted>
  <dcterms:created xsi:type="dcterms:W3CDTF">2020-07-27T08:48:00Z</dcterms:created>
  <dcterms:modified xsi:type="dcterms:W3CDTF">2020-07-27T08:49:00Z</dcterms:modified>
</cp:coreProperties>
</file>